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289" w:type="dxa"/>
        <w:tblLook w:val="04A0" w:firstRow="1" w:lastRow="0" w:firstColumn="1" w:lastColumn="0" w:noHBand="0" w:noVBand="1"/>
      </w:tblPr>
      <w:tblGrid>
        <w:gridCol w:w="4395"/>
        <w:gridCol w:w="5245"/>
      </w:tblGrid>
      <w:tr w:rsidR="00213E25" w:rsidTr="00E75960">
        <w:tc>
          <w:tcPr>
            <w:tcW w:w="4395" w:type="dxa"/>
            <w:hideMark/>
          </w:tcPr>
          <w:p w:rsidR="00213E25" w:rsidRDefault="00E75960">
            <w:pPr>
              <w:spacing w:line="276" w:lineRule="auto"/>
              <w:jc w:val="center"/>
              <w:rPr>
                <w:sz w:val="24"/>
                <w:szCs w:val="24"/>
              </w:rPr>
            </w:pPr>
            <w:r>
              <w:rPr>
                <w:sz w:val="24"/>
                <w:szCs w:val="24"/>
              </w:rPr>
              <w:t xml:space="preserve">UỶ BAN BẦU CỬ </w:t>
            </w:r>
            <w:r w:rsidR="00213E25" w:rsidRPr="00E75960">
              <w:rPr>
                <w:sz w:val="24"/>
                <w:szCs w:val="24"/>
              </w:rPr>
              <w:t>HUYỆN SÔNG HINH</w:t>
            </w:r>
          </w:p>
          <w:p w:rsidR="00E75960" w:rsidRDefault="00E75960">
            <w:pPr>
              <w:spacing w:line="276" w:lineRule="auto"/>
              <w:jc w:val="center"/>
              <w:rPr>
                <w:b/>
                <w:sz w:val="24"/>
                <w:szCs w:val="24"/>
              </w:rPr>
            </w:pPr>
            <w:r>
              <w:rPr>
                <w:b/>
                <w:sz w:val="24"/>
                <w:szCs w:val="24"/>
              </w:rPr>
              <w:t xml:space="preserve">TIỂU BAN CHỈ ĐẠO </w:t>
            </w:r>
          </w:p>
          <w:p w:rsidR="00E75960" w:rsidRPr="00E75960" w:rsidRDefault="00E75960">
            <w:pPr>
              <w:spacing w:line="276" w:lineRule="auto"/>
              <w:jc w:val="center"/>
              <w:rPr>
                <w:b/>
                <w:sz w:val="24"/>
                <w:szCs w:val="24"/>
              </w:rPr>
            </w:pPr>
            <w:r>
              <w:rPr>
                <w:b/>
                <w:sz w:val="24"/>
                <w:szCs w:val="24"/>
              </w:rPr>
              <w:t>CÔNG TÁC TUYÊN TRUYỀN</w:t>
            </w:r>
          </w:p>
          <w:p w:rsidR="00213E25" w:rsidRDefault="00213E25">
            <w:pPr>
              <w:spacing w:line="276" w:lineRule="auto"/>
              <w:jc w:val="center"/>
              <w:rPr>
                <w:b/>
                <w:sz w:val="26"/>
              </w:rPr>
            </w:pPr>
            <w:r>
              <w:rPr>
                <w:noProof/>
              </w:rPr>
              <mc:AlternateContent>
                <mc:Choice Requires="wps">
                  <w:drawing>
                    <wp:anchor distT="0" distB="0" distL="114300" distR="114300" simplePos="0" relativeHeight="251656192" behindDoc="0" locked="0" layoutInCell="1" allowOverlap="1">
                      <wp:simplePos x="0" y="0"/>
                      <wp:positionH relativeFrom="column">
                        <wp:posOffset>891540</wp:posOffset>
                      </wp:positionH>
                      <wp:positionV relativeFrom="paragraph">
                        <wp:posOffset>33020</wp:posOffset>
                      </wp:positionV>
                      <wp:extent cx="838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7B06F"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6pt" to="136.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1l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"/>
                  </w:pict>
                </mc:Fallback>
              </mc:AlternateContent>
            </w:r>
          </w:p>
          <w:p w:rsidR="00F328A8" w:rsidRDefault="00213E25" w:rsidP="00E75960">
            <w:pPr>
              <w:spacing w:line="276" w:lineRule="auto"/>
              <w:jc w:val="center"/>
              <w:rPr>
                <w:sz w:val="26"/>
              </w:rPr>
            </w:pPr>
            <w:r>
              <w:rPr>
                <w:sz w:val="26"/>
              </w:rPr>
              <w:t xml:space="preserve"> Số: </w:t>
            </w:r>
            <w:r w:rsidR="00866A5E">
              <w:rPr>
                <w:sz w:val="26"/>
              </w:rPr>
              <w:t>01</w:t>
            </w:r>
            <w:r>
              <w:rPr>
                <w:sz w:val="26"/>
              </w:rPr>
              <w:t>/KH-</w:t>
            </w:r>
            <w:r w:rsidR="00E75960">
              <w:rPr>
                <w:sz w:val="26"/>
              </w:rPr>
              <w:t>TBCĐTT</w:t>
            </w:r>
          </w:p>
          <w:p w:rsidR="00627273" w:rsidRPr="00E75960" w:rsidRDefault="00627273" w:rsidP="00E75960">
            <w:pPr>
              <w:spacing w:line="276" w:lineRule="auto"/>
              <w:jc w:val="center"/>
              <w:rPr>
                <w:sz w:val="26"/>
              </w:rPr>
            </w:pPr>
          </w:p>
        </w:tc>
        <w:tc>
          <w:tcPr>
            <w:tcW w:w="5245" w:type="dxa"/>
          </w:tcPr>
          <w:p w:rsidR="00213E25" w:rsidRPr="00E75960" w:rsidRDefault="00213E25">
            <w:pPr>
              <w:spacing w:line="276" w:lineRule="auto"/>
              <w:jc w:val="center"/>
              <w:rPr>
                <w:b/>
                <w:sz w:val="24"/>
              </w:rPr>
            </w:pPr>
            <w:r w:rsidRPr="00E75960">
              <w:rPr>
                <w:b/>
                <w:sz w:val="24"/>
              </w:rPr>
              <w:t>CỘNG HÒA XÃ HỘI CHỦ NGHĨA VIỆT NAM</w:t>
            </w:r>
          </w:p>
          <w:p w:rsidR="00213E25" w:rsidRPr="00E75960" w:rsidRDefault="00E75960">
            <w:pPr>
              <w:spacing w:line="276" w:lineRule="auto"/>
              <w:jc w:val="center"/>
              <w:rPr>
                <w:b/>
                <w:sz w:val="26"/>
              </w:rPr>
            </w:pPr>
            <w:r w:rsidRPr="00E75960">
              <w:rPr>
                <w:noProof/>
                <w:sz w:val="26"/>
              </w:rPr>
              <mc:AlternateContent>
                <mc:Choice Requires="wps">
                  <w:drawing>
                    <wp:anchor distT="0" distB="0" distL="114300" distR="114300" simplePos="0" relativeHeight="251660288" behindDoc="0" locked="0" layoutInCell="1" allowOverlap="1" wp14:anchorId="6268DE04" wp14:editId="6C1A2069">
                      <wp:simplePos x="0" y="0"/>
                      <wp:positionH relativeFrom="column">
                        <wp:posOffset>563245</wp:posOffset>
                      </wp:positionH>
                      <wp:positionV relativeFrom="paragraph">
                        <wp:posOffset>207645</wp:posOffset>
                      </wp:positionV>
                      <wp:extent cx="201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3453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16.35pt" to="203.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5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"/>
                  </w:pict>
                </mc:Fallback>
              </mc:AlternateContent>
            </w:r>
            <w:r w:rsidR="00213E25" w:rsidRPr="00E75960">
              <w:rPr>
                <w:b/>
                <w:sz w:val="26"/>
              </w:rPr>
              <w:t>Độc lập - Tự do - Hạnh phúc</w:t>
            </w:r>
          </w:p>
          <w:p w:rsidR="00213E25" w:rsidRDefault="00213E25">
            <w:pPr>
              <w:spacing w:line="276" w:lineRule="auto"/>
              <w:jc w:val="center"/>
              <w:rPr>
                <w:b/>
              </w:rPr>
            </w:pPr>
          </w:p>
          <w:p w:rsidR="00213E25" w:rsidRDefault="009F714F" w:rsidP="00866A5E">
            <w:pPr>
              <w:spacing w:line="276" w:lineRule="auto"/>
              <w:jc w:val="center"/>
              <w:rPr>
                <w:sz w:val="26"/>
              </w:rPr>
            </w:pPr>
            <w:r>
              <w:rPr>
                <w:i/>
                <w:sz w:val="26"/>
              </w:rPr>
              <w:t xml:space="preserve">Sông Hinh, ngày </w:t>
            </w:r>
            <w:r w:rsidR="00866A5E">
              <w:rPr>
                <w:i/>
                <w:sz w:val="26"/>
              </w:rPr>
              <w:t xml:space="preserve">24 </w:t>
            </w:r>
            <w:r w:rsidR="00213E25">
              <w:rPr>
                <w:i/>
                <w:sz w:val="26"/>
              </w:rPr>
              <w:t xml:space="preserve">tháng </w:t>
            </w:r>
            <w:r w:rsidR="00A54D6C">
              <w:rPr>
                <w:i/>
                <w:sz w:val="26"/>
              </w:rPr>
              <w:t>0</w:t>
            </w:r>
            <w:r w:rsidR="00213E25">
              <w:rPr>
                <w:i/>
                <w:sz w:val="26"/>
              </w:rPr>
              <w:t>2 năm 20</w:t>
            </w:r>
            <w:r w:rsidR="007F241D">
              <w:rPr>
                <w:i/>
                <w:sz w:val="26"/>
              </w:rPr>
              <w:t>2</w:t>
            </w:r>
            <w:r w:rsidR="00A54D6C">
              <w:rPr>
                <w:i/>
                <w:sz w:val="26"/>
              </w:rPr>
              <w:t>1</w:t>
            </w:r>
          </w:p>
        </w:tc>
      </w:tr>
    </w:tbl>
    <w:p w:rsidR="007F241D" w:rsidRPr="008F13A4" w:rsidRDefault="007F241D" w:rsidP="00627273">
      <w:pPr>
        <w:jc w:val="center"/>
        <w:rPr>
          <w:b/>
          <w:sz w:val="46"/>
        </w:rPr>
      </w:pPr>
      <w:r w:rsidRPr="007E4111">
        <w:rPr>
          <w:b/>
        </w:rPr>
        <w:t>KẾ HOẠCH</w:t>
      </w:r>
    </w:p>
    <w:p w:rsidR="005704A7" w:rsidRDefault="007F241D" w:rsidP="007F241D">
      <w:pPr>
        <w:jc w:val="center"/>
        <w:rPr>
          <w:b/>
        </w:rPr>
      </w:pPr>
      <w:r w:rsidRPr="007E4111">
        <w:rPr>
          <w:b/>
        </w:rPr>
        <w:t xml:space="preserve">Tổ chức </w:t>
      </w:r>
      <w:r w:rsidR="0076400B">
        <w:rPr>
          <w:b/>
        </w:rPr>
        <w:t xml:space="preserve">thông tin, </w:t>
      </w:r>
      <w:r w:rsidR="00A54D6C">
        <w:rPr>
          <w:b/>
        </w:rPr>
        <w:t xml:space="preserve">tuyên truyền bầu cử đại biểu </w:t>
      </w:r>
    </w:p>
    <w:p w:rsidR="005704A7" w:rsidRDefault="00A54D6C" w:rsidP="007F241D">
      <w:pPr>
        <w:jc w:val="center"/>
        <w:rPr>
          <w:b/>
        </w:rPr>
      </w:pPr>
      <w:r>
        <w:rPr>
          <w:b/>
        </w:rPr>
        <w:t>Quốc hội khoá XV và đại biểu</w:t>
      </w:r>
      <w:r w:rsidR="0076400B">
        <w:rPr>
          <w:b/>
        </w:rPr>
        <w:t xml:space="preserve"> </w:t>
      </w:r>
      <w:r>
        <w:rPr>
          <w:b/>
        </w:rPr>
        <w:t xml:space="preserve">Hội đồng nhân dân các cấp </w:t>
      </w:r>
    </w:p>
    <w:p w:rsidR="007F241D" w:rsidRPr="007E4111" w:rsidRDefault="005704A7" w:rsidP="007F241D">
      <w:pPr>
        <w:jc w:val="center"/>
        <w:rPr>
          <w:b/>
        </w:rPr>
      </w:pPr>
      <w:r>
        <w:rPr>
          <w:b/>
        </w:rPr>
        <w:t>nhiệm kỳ 2021 -</w:t>
      </w:r>
      <w:r w:rsidR="00A54D6C">
        <w:rPr>
          <w:b/>
        </w:rPr>
        <w:t xml:space="preserve"> 2026 trên địa bàn huyện</w:t>
      </w:r>
    </w:p>
    <w:p w:rsidR="007F241D" w:rsidRPr="007E4111" w:rsidRDefault="007F241D" w:rsidP="007F241D">
      <w:pPr>
        <w:tabs>
          <w:tab w:val="left" w:pos="851"/>
        </w:tabs>
        <w:jc w:val="both"/>
      </w:pPr>
      <w:r w:rsidRPr="007E4111">
        <w:rPr>
          <w:noProof/>
        </w:rPr>
        <mc:AlternateContent>
          <mc:Choice Requires="wps">
            <w:drawing>
              <wp:anchor distT="0" distB="0" distL="114300" distR="114300" simplePos="0" relativeHeight="251663360" behindDoc="0" locked="0" layoutInCell="1" allowOverlap="1">
                <wp:simplePos x="0" y="0"/>
                <wp:positionH relativeFrom="column">
                  <wp:posOffset>2329180</wp:posOffset>
                </wp:positionH>
                <wp:positionV relativeFrom="paragraph">
                  <wp:posOffset>48895</wp:posOffset>
                </wp:positionV>
                <wp:extent cx="1285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7A133"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pt,3.85pt" to="284.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"/>
            </w:pict>
          </mc:Fallback>
        </mc:AlternateContent>
      </w:r>
      <w:r w:rsidRPr="007E4111">
        <w:tab/>
      </w:r>
    </w:p>
    <w:p w:rsidR="002615CF" w:rsidRPr="002615CF" w:rsidRDefault="002615CF" w:rsidP="00E75960">
      <w:pPr>
        <w:tabs>
          <w:tab w:val="left" w:pos="851"/>
        </w:tabs>
        <w:spacing w:before="120"/>
        <w:jc w:val="both"/>
        <w:rPr>
          <w:sz w:val="2"/>
        </w:rPr>
      </w:pPr>
    </w:p>
    <w:p w:rsidR="00E75960" w:rsidRPr="00E75960" w:rsidRDefault="00E75960" w:rsidP="00E75960">
      <w:pPr>
        <w:tabs>
          <w:tab w:val="left" w:pos="851"/>
        </w:tabs>
        <w:spacing w:before="120"/>
        <w:jc w:val="both"/>
        <w:rPr>
          <w:i/>
        </w:rPr>
      </w:pPr>
      <w:r>
        <w:tab/>
      </w:r>
      <w:r w:rsidRPr="002C31D1">
        <w:rPr>
          <w:b/>
          <w:i/>
        </w:rPr>
        <w:t>-</w:t>
      </w:r>
      <w:r w:rsidRPr="00E75960">
        <w:rPr>
          <w:i/>
        </w:rPr>
        <w:t xml:space="preserve"> Căn cứ Hướng dẫn số 169-HD/BTGTW ngày 20/01/2021 của Ban Tuyên giáo Trung ương về Tuyên truyền cuộc bầu cử đại biểu Quốc hội khoá XV và đại biểu HĐND các cấp nhiệm kỳ 2021 - 2026;</w:t>
      </w:r>
    </w:p>
    <w:p w:rsidR="00E75960" w:rsidRDefault="00E75960" w:rsidP="00E75960">
      <w:pPr>
        <w:tabs>
          <w:tab w:val="left" w:pos="851"/>
        </w:tabs>
        <w:spacing w:before="120"/>
        <w:jc w:val="both"/>
        <w:rPr>
          <w:i/>
        </w:rPr>
      </w:pPr>
      <w:r w:rsidRPr="00E75960">
        <w:rPr>
          <w:i/>
        </w:rPr>
        <w:tab/>
      </w:r>
      <w:r w:rsidRPr="00325EC0">
        <w:rPr>
          <w:b/>
          <w:i/>
        </w:rPr>
        <w:t>-</w:t>
      </w:r>
      <w:r w:rsidRPr="00E75960">
        <w:rPr>
          <w:i/>
        </w:rPr>
        <w:t xml:space="preserve"> </w:t>
      </w:r>
      <w:r w:rsidR="00325EC0">
        <w:rPr>
          <w:i/>
        </w:rPr>
        <w:t xml:space="preserve">Căn cứ </w:t>
      </w:r>
      <w:r w:rsidRPr="00E75960">
        <w:rPr>
          <w:i/>
        </w:rPr>
        <w:t xml:space="preserve">Kế hoạch số 01/KH-TBCDTT ngày 04/02/2021 của Tiểu ban chỉ đạo công tác </w:t>
      </w:r>
      <w:r w:rsidR="00B96892">
        <w:rPr>
          <w:i/>
        </w:rPr>
        <w:t xml:space="preserve">tuyên truyền </w:t>
      </w:r>
      <w:r w:rsidRPr="00E75960">
        <w:rPr>
          <w:i/>
        </w:rPr>
        <w:t>tỉnh Phú Yên về thông tin, tuyên truyền cuộc bầu cử đại biểu Quốc hội khoá XV và đại biểu HĐND các cấp nhiệm kỳ 2021 - 2026;</w:t>
      </w:r>
    </w:p>
    <w:p w:rsidR="00325EC0" w:rsidRDefault="00325EC0" w:rsidP="00325EC0">
      <w:pPr>
        <w:tabs>
          <w:tab w:val="left" w:pos="851"/>
        </w:tabs>
        <w:spacing w:before="120"/>
        <w:jc w:val="both"/>
        <w:rPr>
          <w:i/>
        </w:rPr>
      </w:pPr>
      <w:r>
        <w:rPr>
          <w:i/>
        </w:rPr>
        <w:tab/>
      </w:r>
      <w:r w:rsidR="00E75960" w:rsidRPr="00325EC0">
        <w:rPr>
          <w:b/>
          <w:i/>
        </w:rPr>
        <w:t>-</w:t>
      </w:r>
      <w:r w:rsidR="00E75960" w:rsidRPr="00E75960">
        <w:rPr>
          <w:i/>
        </w:rPr>
        <w:t xml:space="preserve"> </w:t>
      </w:r>
      <w:r w:rsidR="004A23CC" w:rsidRPr="00E75960">
        <w:rPr>
          <w:i/>
        </w:rPr>
        <w:t xml:space="preserve">Căn cứ </w:t>
      </w:r>
      <w:r w:rsidR="00A54D6C" w:rsidRPr="00E75960">
        <w:rPr>
          <w:i/>
        </w:rPr>
        <w:t>Kế hoạch số 01/KH-UBBC ngày 22/01/2021 của Uỷ ban bầu cử huyện về triển khai công tác bầu cử đại biểu Quốc hội khoá XV và đại biểu HĐND các cấp nhiệm kỳ</w:t>
      </w:r>
      <w:r w:rsidR="004A23CC" w:rsidRPr="00E75960">
        <w:rPr>
          <w:i/>
        </w:rPr>
        <w:t xml:space="preserve"> 2021 - 2026 trên địa bàn huyện</w:t>
      </w:r>
      <w:r w:rsidR="005E5D12">
        <w:rPr>
          <w:i/>
        </w:rPr>
        <w:t>;</w:t>
      </w:r>
      <w:r w:rsidR="004A23CC" w:rsidRPr="00E75960">
        <w:rPr>
          <w:i/>
        </w:rPr>
        <w:t xml:space="preserve"> </w:t>
      </w:r>
    </w:p>
    <w:p w:rsidR="00A54D6C" w:rsidRPr="00E75960" w:rsidRDefault="00325EC0" w:rsidP="00325EC0">
      <w:pPr>
        <w:tabs>
          <w:tab w:val="left" w:pos="851"/>
        </w:tabs>
        <w:spacing w:before="120"/>
        <w:jc w:val="both"/>
        <w:rPr>
          <w:i/>
        </w:rPr>
      </w:pPr>
      <w:r>
        <w:rPr>
          <w:i/>
        </w:rPr>
        <w:tab/>
      </w:r>
      <w:r w:rsidRPr="00325EC0">
        <w:rPr>
          <w:b/>
          <w:i/>
        </w:rPr>
        <w:t xml:space="preserve">- </w:t>
      </w:r>
      <w:r>
        <w:rPr>
          <w:i/>
        </w:rPr>
        <w:t xml:space="preserve">Căn cứ </w:t>
      </w:r>
      <w:r w:rsidR="004A23CC" w:rsidRPr="00E75960">
        <w:rPr>
          <w:i/>
        </w:rPr>
        <w:t>Quyết định số 07/QĐ-UBBC ngày 03/02/2021 của Uỷ ban bầu cử huyện Sông Hinh về việc thành lập Tiểu ban chỉ đạo công tác tuyên truyền;</w:t>
      </w:r>
    </w:p>
    <w:p w:rsidR="00A54D6C" w:rsidRPr="00E75960" w:rsidRDefault="00E75960" w:rsidP="00F53BB1">
      <w:pPr>
        <w:tabs>
          <w:tab w:val="left" w:pos="851"/>
        </w:tabs>
        <w:spacing w:before="120"/>
        <w:ind w:firstLine="720"/>
        <w:jc w:val="both"/>
        <w:rPr>
          <w:i/>
        </w:rPr>
      </w:pPr>
      <w:r w:rsidRPr="00E75960">
        <w:rPr>
          <w:i/>
        </w:rPr>
        <w:tab/>
        <w:t xml:space="preserve">Tiểu ban chỉ đạo công tác tuyên truyền </w:t>
      </w:r>
      <w:r w:rsidR="006D489E" w:rsidRPr="00E75960">
        <w:rPr>
          <w:i/>
        </w:rPr>
        <w:t xml:space="preserve">ban hành kế hoạch </w:t>
      </w:r>
      <w:r w:rsidR="005704A7" w:rsidRPr="00E75960">
        <w:rPr>
          <w:i/>
        </w:rPr>
        <w:t xml:space="preserve">thông tin, </w:t>
      </w:r>
      <w:r w:rsidR="006D489E" w:rsidRPr="00E75960">
        <w:rPr>
          <w:i/>
        </w:rPr>
        <w:t>tuyên truyền bầu cử đại biểu Quốc hội khoá XV và đại biểu HĐND các cấp nhiệm kỳ 2021 – 2026</w:t>
      </w:r>
      <w:r w:rsidR="005A0AFC" w:rsidRPr="00E75960">
        <w:rPr>
          <w:i/>
        </w:rPr>
        <w:t xml:space="preserve"> trên địa bàn huyện</w:t>
      </w:r>
      <w:r w:rsidR="006D489E" w:rsidRPr="00E75960">
        <w:rPr>
          <w:i/>
        </w:rPr>
        <w:t xml:space="preserve"> </w:t>
      </w:r>
      <w:r w:rsidR="00325EC0">
        <w:rPr>
          <w:i/>
        </w:rPr>
        <w:t xml:space="preserve">Sông Hinh </w:t>
      </w:r>
      <w:r w:rsidR="006D489E" w:rsidRPr="00E75960">
        <w:rPr>
          <w:i/>
        </w:rPr>
        <w:t>như sau:</w:t>
      </w:r>
    </w:p>
    <w:p w:rsidR="007F241D" w:rsidRPr="007E4111" w:rsidRDefault="007F241D" w:rsidP="007F241D">
      <w:pPr>
        <w:spacing w:before="120" w:after="120"/>
        <w:ind w:firstLine="720"/>
        <w:jc w:val="both"/>
        <w:rPr>
          <w:b/>
        </w:rPr>
      </w:pPr>
      <w:r w:rsidRPr="007E4111">
        <w:rPr>
          <w:b/>
        </w:rPr>
        <w:t>I. MỤC ĐÍCH, YÊU CẦU</w:t>
      </w:r>
    </w:p>
    <w:p w:rsidR="007F241D" w:rsidRPr="007E4111" w:rsidRDefault="007F241D" w:rsidP="007F241D">
      <w:pPr>
        <w:spacing w:after="120"/>
        <w:ind w:firstLine="720"/>
        <w:jc w:val="both"/>
      </w:pPr>
      <w:r w:rsidRPr="007E4111">
        <w:rPr>
          <w:b/>
        </w:rPr>
        <w:t>1. Mục đích</w:t>
      </w:r>
      <w:r w:rsidR="005A0AFC">
        <w:rPr>
          <w:b/>
        </w:rPr>
        <w:t xml:space="preserve"> và ý nghĩa</w:t>
      </w:r>
    </w:p>
    <w:p w:rsidR="007F241D" w:rsidRDefault="00921407" w:rsidP="007F241D">
      <w:pPr>
        <w:spacing w:after="120"/>
        <w:ind w:firstLine="720"/>
        <w:jc w:val="both"/>
      </w:pPr>
      <w:r>
        <w:t>- Cuộc bầu cử đại biểu Quốc hội khoá XV và đại biểu HĐND các cấp nhiệm kỳ 2021 - 2026 được tiến hành vào ngày 23/5/2021 (Chủ nhật). Đây là sự kiện chính trị quan trọng của đất nước nhằm lựa chọn, bầu ra những đại biểu tiêu biểu, xứng đáng đại diện cho ý chí, nguyện vọng và quyền làm chủ của nhân dân trong Quốc hội và HĐND các cấp nhiệm kỳ m</w:t>
      </w:r>
      <w:r w:rsidR="005A0AFC">
        <w:t>ới</w:t>
      </w:r>
      <w:r>
        <w:t xml:space="preserve"> góp phần tích cực vào việc xây dựng, củng cố và hoàn thiện Nhà nước pháp quyền xã hội chủ nghĩa của nhâ</w:t>
      </w:r>
      <w:r w:rsidR="005A0AFC">
        <w:t>n dân, do nhân dân, vì nhân dân</w:t>
      </w:r>
      <w:r>
        <w:t xml:space="preserve"> dưới sự lãnh đạo của Đảng Cộng sản Việt Nam. Vì vậy việc</w:t>
      </w:r>
      <w:r w:rsidR="00B96892">
        <w:t xml:space="preserve"> thông tin,</w:t>
      </w:r>
      <w:r>
        <w:t xml:space="preserve"> tuyên truyền cuộc bầu cử đại biểu Quốc hội khoá XV và đại b</w:t>
      </w:r>
      <w:r w:rsidR="00B96892">
        <w:t>iểu HĐND các cấp nhiệm kỳ 2021 -</w:t>
      </w:r>
      <w:r>
        <w:t xml:space="preserve"> 2026 để nhân dân thấy rõ ý nghĩa, tầm quan trọng của cuộc bầu cử, tích cực ủng hộ, nêu cao tinh thần làm chủ, trách nhiệm công dân, tự giác tham gia bầu cử để lựa chọn, bầu những người tiêu biểu, có đủ các yêu cầu về phẩm chất</w:t>
      </w:r>
      <w:r w:rsidR="00F94D56">
        <w:t>, năng lực, uy tín tham gia Quốc hội, HĐND các cấp, đại diện xứng đáng cho ý chí, nguyện vọng và quyền làm chủ của nhân dân;</w:t>
      </w:r>
    </w:p>
    <w:p w:rsidR="00921407" w:rsidRPr="007E4111" w:rsidRDefault="00F94D56" w:rsidP="005A0AFC">
      <w:pPr>
        <w:spacing w:after="120"/>
        <w:ind w:firstLine="720"/>
        <w:jc w:val="both"/>
      </w:pPr>
      <w:r>
        <w:t>- Tạo không khí tin t</w:t>
      </w:r>
      <w:r w:rsidR="005A0AFC">
        <w:t>ưởng</w:t>
      </w:r>
      <w:r w:rsidR="000334B5">
        <w:t>, phấ</w:t>
      </w:r>
      <w:r>
        <w:t xml:space="preserve">n khởi trong nhân dân, động viên quần chúng nhân dân nêu cao ý thức, thái độ tích cực trong việc tham gia xây dựng Nhà nước </w:t>
      </w:r>
      <w:r>
        <w:lastRenderedPageBreak/>
        <w:t>pháp quyền XHCN, Nhà nước của nhân dân, do nhân dân, vì nhân dân, làm cho ngày bầu cử thực sự trở thành ngày hội của toàn dân.</w:t>
      </w:r>
    </w:p>
    <w:p w:rsidR="007F241D" w:rsidRPr="007E4111" w:rsidRDefault="007F241D" w:rsidP="007F241D">
      <w:pPr>
        <w:spacing w:after="120"/>
        <w:ind w:firstLine="720"/>
        <w:jc w:val="both"/>
        <w:rPr>
          <w:b/>
        </w:rPr>
      </w:pPr>
      <w:r w:rsidRPr="007E4111">
        <w:rPr>
          <w:b/>
        </w:rPr>
        <w:t>2. Yêu cầu</w:t>
      </w:r>
    </w:p>
    <w:p w:rsidR="00676499" w:rsidRDefault="00676499" w:rsidP="00D24927">
      <w:pPr>
        <w:spacing w:before="120"/>
        <w:ind w:firstLine="720"/>
        <w:jc w:val="both"/>
      </w:pPr>
      <w:r>
        <w:t xml:space="preserve">- </w:t>
      </w:r>
      <w:r w:rsidR="00F94D56">
        <w:t xml:space="preserve">Công tác </w:t>
      </w:r>
      <w:r w:rsidR="005704A7">
        <w:t xml:space="preserve">thông tin, </w:t>
      </w:r>
      <w:r w:rsidR="00F94D56">
        <w:t xml:space="preserve">tuyên truyền về cuộc bầu cử phải đúng pháp luật, </w:t>
      </w:r>
      <w:r w:rsidR="0076400B">
        <w:t>đảm bảo</w:t>
      </w:r>
      <w:r w:rsidR="00325EC0">
        <w:t xml:space="preserve"> tiến độ, đạt hiệu quả cao và phù hợp với tình hình, điều kiện của huyện, nhất là tình hình diễn biến phức tạp của dịch bệnh COVID-19, </w:t>
      </w:r>
      <w:r w:rsidR="00F94D56">
        <w:t>đồng thời tạo bầu không khí sôi nổi và phấn khởi chào mừng cuộc bầu</w:t>
      </w:r>
      <w:r>
        <w:t xml:space="preserve"> cử;</w:t>
      </w:r>
    </w:p>
    <w:p w:rsidR="00A21DFF" w:rsidRDefault="00676499" w:rsidP="00D24927">
      <w:pPr>
        <w:spacing w:before="120"/>
        <w:ind w:firstLine="720"/>
        <w:jc w:val="both"/>
      </w:pPr>
      <w:r>
        <w:t xml:space="preserve">- Chủ động đấu tranh phản bác những thông tin, luận điệu xuyên tạc, sai trái của </w:t>
      </w:r>
      <w:r w:rsidR="0076400B">
        <w:t>các thế lực phản động, thù địch về cuộc bầu cử Quốc hội</w:t>
      </w:r>
      <w:r>
        <w:t xml:space="preserve"> </w:t>
      </w:r>
      <w:r w:rsidR="0076400B">
        <w:t>khoá XV và đại biểu HĐND các cấp nhiệm kỳ 2021 - 2026.</w:t>
      </w:r>
      <w:r w:rsidR="00AA6D6A">
        <w:t xml:space="preserve"> Kịp thời phê phán, uốn nắn những biểu hiện lợi dụng khiếu nại, tố cáo để làm mất dân chủ, gây mất đoàn kết trong Đảng, chia rẽ đại đoàn kết</w:t>
      </w:r>
      <w:r w:rsidR="007E17D2">
        <w:t xml:space="preserve"> dân tộc và chống những hành vi vi phạm pháp luật, xâm phạm quyền bầu cử, ứng cử của công dân;</w:t>
      </w:r>
    </w:p>
    <w:p w:rsidR="00DC75FA" w:rsidRPr="00DC75FA" w:rsidRDefault="00DC75FA" w:rsidP="0015599F">
      <w:pPr>
        <w:spacing w:before="120"/>
        <w:ind w:firstLine="720"/>
        <w:jc w:val="both"/>
      </w:pPr>
      <w:r w:rsidRPr="00DC75FA">
        <w:t>-</w:t>
      </w:r>
      <w:r w:rsidR="0015599F">
        <w:t xml:space="preserve"> Công tác tuyên truyền phải được tiến hành liên tục, sâu rộng song song với lộ trình trước, trong và sau bầu cử với nhiều hình thức phong phú, hiệu quả. Trong quá trình thực hiện cần gắn với tuyên truyền việc t</w:t>
      </w:r>
      <w:r w:rsidR="0015599F" w:rsidRPr="008136C8">
        <w:t>riển khai thực hiện Nghị quyết Đại hội Đảng toàn quốc lần thứ XIII, Nghị quyết Đại hội tỉnh Đảng bộ lần thứ XVII, Nghị quyết Đại hội Đảng bộ huyện lần thứ</w:t>
      </w:r>
      <w:r w:rsidR="00325EC0">
        <w:t xml:space="preserve"> </w:t>
      </w:r>
      <w:r w:rsidR="008136C8" w:rsidRPr="008136C8">
        <w:t>I</w:t>
      </w:r>
      <w:r w:rsidR="00325EC0">
        <w:t>X</w:t>
      </w:r>
      <w:r w:rsidR="008136C8" w:rsidRPr="008136C8">
        <w:t xml:space="preserve"> v</w:t>
      </w:r>
      <w:r w:rsidR="0015599F" w:rsidRPr="008136C8">
        <w:t>à</w:t>
      </w:r>
      <w:r w:rsidR="0015599F">
        <w:t xml:space="preserve"> nhiệm vụ phát triển kin</w:t>
      </w:r>
      <w:r w:rsidR="00325EC0">
        <w:t>h tế - xã hội 5 năm 2020 – 2025; kết hợp với tuyên truyền bầu cử với tuyên truyền các ngày lễ lớn trong cùng thời điểm.</w:t>
      </w:r>
    </w:p>
    <w:p w:rsidR="00213E25" w:rsidRDefault="00213E25" w:rsidP="00D24927">
      <w:pPr>
        <w:spacing w:before="120"/>
        <w:ind w:firstLine="720"/>
        <w:jc w:val="both"/>
        <w:rPr>
          <w:b/>
        </w:rPr>
      </w:pPr>
      <w:r>
        <w:rPr>
          <w:b/>
        </w:rPr>
        <w:t xml:space="preserve">II. </w:t>
      </w:r>
      <w:r w:rsidR="00F94D56">
        <w:rPr>
          <w:b/>
        </w:rPr>
        <w:t>NỘI DUNG</w:t>
      </w:r>
      <w:r w:rsidR="00AA1F5E">
        <w:rPr>
          <w:b/>
        </w:rPr>
        <w:t xml:space="preserve"> </w:t>
      </w:r>
      <w:r w:rsidR="00F94D56">
        <w:rPr>
          <w:b/>
        </w:rPr>
        <w:t>TUYÊN TRUYỀN</w:t>
      </w:r>
    </w:p>
    <w:p w:rsidR="00325EC0" w:rsidRDefault="00325EC0" w:rsidP="00213E25">
      <w:pPr>
        <w:spacing w:before="120" w:after="120"/>
        <w:ind w:firstLine="720"/>
        <w:jc w:val="both"/>
      </w:pPr>
      <w:r>
        <w:t>1.</w:t>
      </w:r>
      <w:r w:rsidR="00F94D56" w:rsidRPr="00F94D56">
        <w:t xml:space="preserve"> </w:t>
      </w:r>
      <w:r>
        <w:t>Tuyên truyền</w:t>
      </w:r>
      <w:r w:rsidR="0076400B">
        <w:t xml:space="preserve"> </w:t>
      </w:r>
      <w:r>
        <w:t xml:space="preserve">về ý nghĩa, tầm quan trọng của cuộc bầu cử đại biểu Quốc hội khoá XV và đại biểu HĐND các cấp nhiệm kỳ 2021 </w:t>
      </w:r>
      <w:r w:rsidR="004215DB">
        <w:t>-</w:t>
      </w:r>
      <w:r>
        <w:t xml:space="preserve"> 2016; phân tích, làm rõ bối cảnh diễn ra sự </w:t>
      </w:r>
      <w:r w:rsidR="00E83C42">
        <w:rPr>
          <w:color w:val="000000" w:themeColor="text1"/>
        </w:rPr>
        <w:t>kiện</w:t>
      </w:r>
      <w:r>
        <w:t xml:space="preserve"> chính trị quan trọng này gắn với kỷ niệm </w:t>
      </w:r>
      <w:r w:rsidR="00787937">
        <w:t xml:space="preserve">36 năm Ngày </w:t>
      </w:r>
      <w:r w:rsidR="00B96892">
        <w:t>thành lập huyện (1985 -</w:t>
      </w:r>
      <w:r w:rsidR="00787937">
        <w:t xml:space="preserve"> 2021) và 410 năm Phú Yên hình thành và phát triển (1611 </w:t>
      </w:r>
      <w:r w:rsidR="004215DB">
        <w:t>-</w:t>
      </w:r>
      <w:r w:rsidR="00787937">
        <w:t xml:space="preserve"> 2021), nhấn mạnh những thành tựu mà đất nước, tỉnh Phú Yên đạt được sau 35 năm đổi mới, 32 năm tái lập tỉnh và những nổ </w:t>
      </w:r>
      <w:r w:rsidR="005B79D3" w:rsidRPr="005B79D3">
        <w:rPr>
          <w:color w:val="000000" w:themeColor="text1"/>
        </w:rPr>
        <w:t>lực</w:t>
      </w:r>
      <w:r w:rsidR="00787937">
        <w:t xml:space="preserve"> vượt qua những khó khăn, thách thức, nhất là </w:t>
      </w:r>
      <w:r w:rsidR="005B79D3">
        <w:rPr>
          <w:color w:val="000000" w:themeColor="text1"/>
        </w:rPr>
        <w:t>từ</w:t>
      </w:r>
      <w:r w:rsidR="00787937">
        <w:t xml:space="preserve"> dị</w:t>
      </w:r>
      <w:r w:rsidR="00E105C3">
        <w:t>ch bệnh Covid-19 của năm 2020</w:t>
      </w:r>
      <w:r w:rsidR="00787937">
        <w:t>…</w:t>
      </w:r>
      <w:r w:rsidR="00E105C3">
        <w:t>;</w:t>
      </w:r>
      <w:r>
        <w:t xml:space="preserve"> </w:t>
      </w:r>
    </w:p>
    <w:p w:rsidR="004215DB" w:rsidRDefault="004215DB" w:rsidP="009403CA">
      <w:pPr>
        <w:spacing w:before="120"/>
        <w:ind w:firstLine="720"/>
        <w:jc w:val="both"/>
      </w:pPr>
      <w:r w:rsidRPr="007660C8">
        <w:t xml:space="preserve">2. Tuyên truyền các chủ trương, quan điểm lãnh đạo, chỉ đạo về cuộc bầu cử được nêu trong </w:t>
      </w:r>
      <w:r w:rsidRPr="004215DB">
        <w:t xml:space="preserve">Chỉ thị số 45-CT/TW, ngày 20/6/2020 </w:t>
      </w:r>
      <w:r w:rsidRPr="007660C8">
        <w:t>của Bộ Chính trị</w:t>
      </w:r>
      <w:r w:rsidRPr="004215DB">
        <w:t xml:space="preserve"> về </w:t>
      </w:r>
      <w:r w:rsidR="00D35DC2">
        <w:t>l</w:t>
      </w:r>
      <w:r w:rsidRPr="004215DB">
        <w:t xml:space="preserve">ãnh đạo cuộc bầu cử đại biểu Quốc hội khóa XV và đại biểu Hội đồng nhân dân các cấp nhiệm kỳ </w:t>
      </w:r>
      <w:r w:rsidRPr="005B79D3">
        <w:rPr>
          <w:color w:val="000000" w:themeColor="text1"/>
        </w:rPr>
        <w:t>2021 -</w:t>
      </w:r>
      <w:r w:rsidR="005B79D3" w:rsidRPr="005B79D3">
        <w:rPr>
          <w:color w:val="000000" w:themeColor="text1"/>
        </w:rPr>
        <w:t xml:space="preserve"> </w:t>
      </w:r>
      <w:r w:rsidRPr="005B79D3">
        <w:rPr>
          <w:color w:val="000000" w:themeColor="text1"/>
        </w:rPr>
        <w:t>2026</w:t>
      </w:r>
      <w:r w:rsidRPr="004215DB">
        <w:t xml:space="preserve">; </w:t>
      </w:r>
      <w:r>
        <w:t>Chỉ thị số</w:t>
      </w:r>
      <w:r w:rsidRPr="004215DB">
        <w:t xml:space="preserve"> 02/CT-TTg ngày 14/01/2021 của Thủ tướng Chính phủ</w:t>
      </w:r>
      <w:r w:rsidRPr="007660C8">
        <w:t xml:space="preserve"> </w:t>
      </w:r>
      <w:r w:rsidR="00D35DC2">
        <w:t xml:space="preserve">về </w:t>
      </w:r>
      <w:r w:rsidRPr="004215DB">
        <w:t xml:space="preserve">Tổ chức cuộc bầu cử đại biểu Quốc hội khóa XV và đại biểu Hội đồng nhân dân các cấp nhiệm kỳ </w:t>
      </w:r>
      <w:r w:rsidRPr="005B79D3">
        <w:rPr>
          <w:color w:val="000000" w:themeColor="text1"/>
        </w:rPr>
        <w:t>2021 -</w:t>
      </w:r>
      <w:r w:rsidR="005B79D3">
        <w:rPr>
          <w:color w:val="000000" w:themeColor="text1"/>
        </w:rPr>
        <w:t xml:space="preserve"> </w:t>
      </w:r>
      <w:r w:rsidRPr="005B79D3">
        <w:rPr>
          <w:color w:val="000000" w:themeColor="text1"/>
        </w:rPr>
        <w:t>2026</w:t>
      </w:r>
      <w:r w:rsidRPr="007660C8">
        <w:t>;</w:t>
      </w:r>
      <w:r w:rsidR="00D35DC2">
        <w:t xml:space="preserve"> </w:t>
      </w:r>
      <w:r w:rsidRPr="007660C8">
        <w:t>các văn bản chỉ đạo, hướng dẫn của các cơ quan Trung ương</w:t>
      </w:r>
      <w:r w:rsidR="00D35DC2">
        <w:t>, của tỉnh và của huyện như:</w:t>
      </w:r>
      <w:r w:rsidRPr="007660C8">
        <w:t xml:space="preserve"> </w:t>
      </w:r>
    </w:p>
    <w:p w:rsidR="004215DB" w:rsidRDefault="00D35DC2" w:rsidP="009403CA">
      <w:pPr>
        <w:spacing w:before="120"/>
        <w:ind w:firstLine="720"/>
        <w:jc w:val="both"/>
      </w:pPr>
      <w:r>
        <w:t xml:space="preserve">- </w:t>
      </w:r>
      <w:r w:rsidRPr="007660C8">
        <w:t>Ủy ban Thường vụ Quốc hội</w:t>
      </w:r>
      <w:r>
        <w:t>:</w:t>
      </w:r>
      <w:r w:rsidRPr="004215DB">
        <w:t xml:space="preserve"> </w:t>
      </w:r>
      <w:r w:rsidR="004215DB" w:rsidRPr="004215DB">
        <w:t xml:space="preserve">Nghị quyết số 1185/NQ-UBTVQH14 về dự kiến số lượng, cơ cấu, thành phần đại biểu </w:t>
      </w:r>
      <w:r w:rsidR="009403CA">
        <w:t>Quốc hội khóa XV; Nghị quyết số</w:t>
      </w:r>
      <w:r w:rsidR="004215DB" w:rsidRPr="004215DB">
        <w:t xml:space="preserve"> 1186/NQ-UBTVQH14 về việc hướng dẫn tổ chức hội nghị cử tri, việc giới thiệu người ứng cử đại biểu HĐND cấp xã ở thôn, tổ dân phố, việc hiệp thương, giới thiệu người ứng cử, lập danh sách người ứng cử đại biểu Quốc hội và đại biểu Hội đồng nhân dân trong bầu cử bổ sung;</w:t>
      </w:r>
      <w:r w:rsidR="00923081">
        <w:t xml:space="preserve"> </w:t>
      </w:r>
      <w:r w:rsidR="009403CA">
        <w:t>Nghị quyết số</w:t>
      </w:r>
      <w:r w:rsidR="004215DB" w:rsidRPr="004215DB">
        <w:t xml:space="preserve"> 1187/NQ-UBTVQH14 về dự kiến cơ cấu, thành phần, phân bổ số lượng người được giới thiệu ứng cử đại biểu Hội đồng nhân dân các cấp nhiệm kỳ 2021</w:t>
      </w:r>
      <w:r w:rsidR="001A74B7">
        <w:t xml:space="preserve"> </w:t>
      </w:r>
      <w:r w:rsidR="004215DB" w:rsidRPr="004215DB">
        <w:t>-</w:t>
      </w:r>
      <w:r w:rsidR="001A74B7">
        <w:t xml:space="preserve"> </w:t>
      </w:r>
      <w:r w:rsidR="004215DB" w:rsidRPr="004215DB">
        <w:t>2026</w:t>
      </w:r>
      <w:r>
        <w:t>…</w:t>
      </w:r>
      <w:r w:rsidR="004215DB" w:rsidRPr="004215DB">
        <w:t xml:space="preserve">; </w:t>
      </w:r>
    </w:p>
    <w:p w:rsidR="004215DB" w:rsidRDefault="00D35DC2" w:rsidP="00AF270D">
      <w:pPr>
        <w:spacing w:before="120"/>
        <w:ind w:firstLine="720"/>
        <w:jc w:val="both"/>
      </w:pPr>
      <w:r>
        <w:lastRenderedPageBreak/>
        <w:t>- Ủy ban Kiểm tra Trung ương:</w:t>
      </w:r>
      <w:r w:rsidRPr="004215DB">
        <w:t xml:space="preserve"> </w:t>
      </w:r>
      <w:r w:rsidR="004215DB" w:rsidRPr="004215DB">
        <w:t xml:space="preserve">Hướng dẫn số 13-HD/UBKTTW, ngày 02/12/2020 về </w:t>
      </w:r>
      <w:r w:rsidR="006C185B">
        <w:t xml:space="preserve">việc </w:t>
      </w:r>
      <w:r>
        <w:t>g</w:t>
      </w:r>
      <w:r w:rsidR="004215DB" w:rsidRPr="004215DB">
        <w:t>iải quyết tố cáo, khiếu nại về bầu cử đại biểu Quốc hội khóa XV và đại biểu Hội đồng nhân dân các cấp nhiệm kỳ 2021</w:t>
      </w:r>
      <w:r w:rsidR="007D064A">
        <w:t xml:space="preserve"> </w:t>
      </w:r>
      <w:r w:rsidR="004215DB" w:rsidRPr="004215DB">
        <w:t>-</w:t>
      </w:r>
      <w:r w:rsidR="007D064A">
        <w:t xml:space="preserve"> </w:t>
      </w:r>
      <w:r w:rsidR="004215DB" w:rsidRPr="004215DB">
        <w:t xml:space="preserve">2026 của cấp ủy, tổ chức đảng, ủy ban kiểm tra các cấp; </w:t>
      </w:r>
    </w:p>
    <w:p w:rsidR="004215DB" w:rsidRDefault="0086727B" w:rsidP="009403CA">
      <w:pPr>
        <w:spacing w:before="120"/>
        <w:ind w:firstLine="720"/>
        <w:jc w:val="both"/>
      </w:pPr>
      <w:r>
        <w:t xml:space="preserve">- </w:t>
      </w:r>
      <w:r w:rsidR="009403CA">
        <w:t>Hội đồng Bầu cử quốc gia và</w:t>
      </w:r>
      <w:r w:rsidR="004215DB" w:rsidRPr="004215DB">
        <w:t xml:space="preserve"> Ủy ban Trung ương M</w:t>
      </w:r>
      <w:r w:rsidR="00B96892">
        <w:t>TTQ</w:t>
      </w:r>
      <w:r w:rsidR="004215DB" w:rsidRPr="004215DB">
        <w:t xml:space="preserve"> Việt </w:t>
      </w:r>
      <w:r w:rsidR="004215DB">
        <w:t>Nam</w:t>
      </w:r>
      <w:r>
        <w:t>:</w:t>
      </w:r>
      <w:r w:rsidR="0097018A">
        <w:t xml:space="preserve"> </w:t>
      </w:r>
      <w:r w:rsidR="004215DB" w:rsidRPr="004215DB">
        <w:t>Nghị quyết liên tịch số 09/2021/NQLT-UBTVQH14-CP</w:t>
      </w:r>
      <w:r w:rsidR="00B96892">
        <w:t>-ĐCTUBTWMTTQVN</w:t>
      </w:r>
      <w:r w:rsidR="004215DB" w:rsidRPr="004215DB">
        <w:t xml:space="preserve"> ngày 15/01/2021 về </w:t>
      </w:r>
      <w:r>
        <w:t>h</w:t>
      </w:r>
      <w:r w:rsidR="004215DB" w:rsidRPr="004215DB">
        <w:t>ướng dẫn quy trình hiệp thương, giới thiệu người ứng cử đại biểu Quốc hội, đại biểu Hội đồng nhân dân các cấp nhiệm kỳ 2021</w:t>
      </w:r>
      <w:r w:rsidR="0087767A">
        <w:t xml:space="preserve"> </w:t>
      </w:r>
      <w:r w:rsidR="004215DB" w:rsidRPr="004215DB">
        <w:t>-</w:t>
      </w:r>
      <w:r w:rsidR="0087767A">
        <w:t xml:space="preserve"> </w:t>
      </w:r>
      <w:r w:rsidR="004215DB" w:rsidRPr="004215DB">
        <w:t xml:space="preserve">2026; </w:t>
      </w:r>
    </w:p>
    <w:p w:rsidR="004215DB" w:rsidRDefault="00530948" w:rsidP="00AF270D">
      <w:pPr>
        <w:spacing w:before="120"/>
        <w:ind w:firstLine="720"/>
        <w:jc w:val="both"/>
        <w:rPr>
          <w:shd w:val="clear" w:color="auto" w:fill="FFFFFF"/>
        </w:rPr>
      </w:pPr>
      <w:r>
        <w:t xml:space="preserve">- Các văn bản của Tỉnh: </w:t>
      </w:r>
      <w:r w:rsidR="004215DB" w:rsidRPr="004215DB">
        <w:t xml:space="preserve">Chỉ thị số 37-CT/TU, ngày 10/8/2020 </w:t>
      </w:r>
      <w:r w:rsidR="004215DB">
        <w:t>Ban Thường vụ Tỉnh ủy</w:t>
      </w:r>
      <w:r w:rsidR="004215DB" w:rsidRPr="004215DB">
        <w:t xml:space="preserve"> về lãnh đạo cuộc b</w:t>
      </w:r>
      <w:r w:rsidR="009036BA">
        <w:t xml:space="preserve">ầu cử đại biểu Quốc hội khóa XV </w:t>
      </w:r>
      <w:r w:rsidR="004215DB" w:rsidRPr="004215DB">
        <w:t xml:space="preserve">và bầu cử đại biểu Hội đồng nhân dân các cấp nhiệm kỳ 2021 - 2026; </w:t>
      </w:r>
      <w:r w:rsidR="004215DB">
        <w:t>Chỉ thị số 01/CT-UBND</w:t>
      </w:r>
      <w:r w:rsidR="004215DB" w:rsidRPr="004215DB">
        <w:t xml:space="preserve"> ngày 11/01/2021 </w:t>
      </w:r>
      <w:r w:rsidR="009036BA">
        <w:t xml:space="preserve">của </w:t>
      </w:r>
      <w:r w:rsidR="009403CA">
        <w:t>UBND</w:t>
      </w:r>
      <w:r w:rsidR="004215DB" w:rsidRPr="004215DB">
        <w:t xml:space="preserve"> tỉnh về tổ chức cuộc bầu cử đại biểu Quốc hội khoá XV và bầu cử đại biểu Hội đồng nhân dân các cấp nhiệm kỳ 2021 - 2026;</w:t>
      </w:r>
      <w:r>
        <w:t xml:space="preserve"> </w:t>
      </w:r>
      <w:r w:rsidR="009403CA">
        <w:t>Kế hoạch số</w:t>
      </w:r>
      <w:r w:rsidR="004215DB" w:rsidRPr="004215DB">
        <w:rPr>
          <w:rStyle w:val="apple-converted-space"/>
          <w:shd w:val="clear" w:color="auto" w:fill="FFFFFF"/>
        </w:rPr>
        <w:t> </w:t>
      </w:r>
      <w:r w:rsidR="004215DB">
        <w:rPr>
          <w:shd w:val="clear" w:color="auto" w:fill="FFFFFF"/>
        </w:rPr>
        <w:t>04/KH-UBBC</w:t>
      </w:r>
      <w:r w:rsidR="004215DB" w:rsidRPr="004215DB">
        <w:rPr>
          <w:shd w:val="clear" w:color="auto" w:fill="FFFFFF"/>
        </w:rPr>
        <w:t xml:space="preserve"> ngày 20/01/2021 </w:t>
      </w:r>
      <w:r w:rsidR="00F060A0">
        <w:rPr>
          <w:shd w:val="clear" w:color="auto" w:fill="FFFFFF"/>
        </w:rPr>
        <w:t xml:space="preserve">của </w:t>
      </w:r>
      <w:r w:rsidR="004215DB">
        <w:rPr>
          <w:shd w:val="clear" w:color="auto" w:fill="FFFFFF"/>
        </w:rPr>
        <w:t>Ủy ban bầu cử tỉnh</w:t>
      </w:r>
      <w:r w:rsidR="004215DB" w:rsidRPr="004215DB">
        <w:rPr>
          <w:shd w:val="clear" w:color="auto" w:fill="FFFFFF"/>
        </w:rPr>
        <w:t xml:space="preserve"> về triển khai công tác bầu cử đại biểu Quốc hội khoá XV và đại biểu Hội đồng nhân dân các cấp nhiệm kỳ 2021 - 2026 trên địa bàn tỉnh Phú Yên…</w:t>
      </w:r>
    </w:p>
    <w:p w:rsidR="00165B23" w:rsidRPr="004215DB" w:rsidRDefault="00530948" w:rsidP="00AF270D">
      <w:pPr>
        <w:spacing w:before="120"/>
        <w:ind w:firstLine="720"/>
        <w:jc w:val="both"/>
      </w:pPr>
      <w:r>
        <w:rPr>
          <w:shd w:val="clear" w:color="auto" w:fill="FFFFFF"/>
        </w:rPr>
        <w:t xml:space="preserve">- </w:t>
      </w:r>
      <w:r w:rsidR="00165B23">
        <w:rPr>
          <w:shd w:val="clear" w:color="auto" w:fill="FFFFFF"/>
        </w:rPr>
        <w:t xml:space="preserve">Chỉ thị số 01-CT/HU, ngày 25/9/2020 của Ban Thường vụ Huyện uỷ về </w:t>
      </w:r>
      <w:r w:rsidR="00165B23" w:rsidRPr="004215DB">
        <w:t xml:space="preserve">lãnh đạo cuộc bầu cử đại biểu Quốc hội khóa XV và bầu cử đại biểu Hội đồng nhân dân các cấp nhiệm kỳ 2021 </w:t>
      </w:r>
      <w:r>
        <w:t>-</w:t>
      </w:r>
      <w:r w:rsidR="00165B23" w:rsidRPr="004215DB">
        <w:t xml:space="preserve"> 2026</w:t>
      </w:r>
      <w:r w:rsidR="00165B23">
        <w:t>;</w:t>
      </w:r>
      <w:r w:rsidR="005E5D12">
        <w:t xml:space="preserve"> </w:t>
      </w:r>
      <w:r w:rsidR="005E5D12" w:rsidRPr="005E5D12">
        <w:t>Kế hoạch số 01/KH-UBBC ngày 22/01/2021 của Uỷ ban bầu cử huyện về triển khai công tác bầu cử đại biểu Quốc hội khoá XV và đại biểu HĐND các cấp nhiệm kỳ 2021 - 2026 trên địa bàn huyện</w:t>
      </w:r>
      <w:r w:rsidR="005E5D12">
        <w:t>.</w:t>
      </w:r>
    </w:p>
    <w:p w:rsidR="004215DB" w:rsidRPr="007660C8" w:rsidRDefault="004215DB" w:rsidP="00F41AD1">
      <w:pPr>
        <w:spacing w:before="120"/>
        <w:ind w:firstLine="720"/>
        <w:jc w:val="both"/>
      </w:pPr>
      <w:r w:rsidRPr="007660C8">
        <w:t>3. Tuyên truyền, phổ biến sâu rộng trong toàn Đảng bộ, toàn dân, toàn quân</w:t>
      </w:r>
      <w:r w:rsidR="005E5D12">
        <w:t xml:space="preserve"> trong huyện</w:t>
      </w:r>
      <w:r w:rsidRPr="007660C8">
        <w:t xml:space="preserve"> các quy định của pháp luật liên quan, như: </w:t>
      </w:r>
      <w:r w:rsidRPr="007660C8">
        <w:rPr>
          <w:i/>
        </w:rPr>
        <w:t>Hiến pháp năm 2013, Luật Tổ chức Quốc hội năm 2015</w:t>
      </w:r>
      <w:r w:rsidR="009B38E8">
        <w:rPr>
          <w:i/>
        </w:rPr>
        <w:t>, sửa đổi</w:t>
      </w:r>
      <w:r w:rsidRPr="007660C8">
        <w:rPr>
          <w:i/>
        </w:rPr>
        <w:t xml:space="preserve"> bổ sung một số điều theo Luật số 65/2020/QH14</w:t>
      </w:r>
      <w:r w:rsidRPr="007660C8">
        <w:t xml:space="preserve">, </w:t>
      </w:r>
      <w:r w:rsidRPr="007660C8">
        <w:rPr>
          <w:i/>
        </w:rPr>
        <w:t>Luật Tổ chức chính quyền địa phương</w:t>
      </w:r>
      <w:r w:rsidR="009B38E8" w:rsidRPr="009B38E8">
        <w:rPr>
          <w:i/>
        </w:rPr>
        <w:t xml:space="preserve"> và</w:t>
      </w:r>
      <w:r w:rsidRPr="009B38E8">
        <w:rPr>
          <w:i/>
        </w:rPr>
        <w:t xml:space="preserve"> </w:t>
      </w:r>
      <w:r w:rsidR="009B38E8" w:rsidRPr="009B38E8">
        <w:rPr>
          <w:i/>
        </w:rPr>
        <w:t xml:space="preserve">sửa đổi </w:t>
      </w:r>
      <w:r w:rsidRPr="007660C8">
        <w:rPr>
          <w:i/>
        </w:rPr>
        <w:t>bổ sung một số điều theo Luật số 47/2019/QH14</w:t>
      </w:r>
      <w:r w:rsidR="00661797">
        <w:t xml:space="preserve"> </w:t>
      </w:r>
      <w:r w:rsidRPr="007660C8">
        <w:rPr>
          <w:i/>
        </w:rPr>
        <w:t>Luật bầu cử đại biểu Quốc hội và đại biểu Hội đồng nhân dân năm 2015</w:t>
      </w:r>
      <w:r w:rsidRPr="007660C8">
        <w:t xml:space="preserve">, </w:t>
      </w:r>
      <w:r w:rsidRPr="007660C8">
        <w:rPr>
          <w:i/>
        </w:rPr>
        <w:t>Thông tư số</w:t>
      </w:r>
      <w:r>
        <w:rPr>
          <w:i/>
        </w:rPr>
        <w:t>:</w:t>
      </w:r>
      <w:r w:rsidRPr="007660C8">
        <w:rPr>
          <w:i/>
        </w:rPr>
        <w:t xml:space="preserve"> 01/2021/TT-BNV, ngày 11/01/2021 của Bộ Nội vụ về “Hướng dẫn nghiệp vụ công tác tổ chức bầu cử đại biểu Quốc hội khóa XV và đại biểu Hội đồng nhân dân các cấp nhiệm kỳ 2021 -</w:t>
      </w:r>
      <w:r w:rsidR="00661797">
        <w:rPr>
          <w:i/>
        </w:rPr>
        <w:t xml:space="preserve"> </w:t>
      </w:r>
      <w:r w:rsidRPr="007660C8">
        <w:rPr>
          <w:i/>
        </w:rPr>
        <w:t>2026”</w:t>
      </w:r>
      <w:r w:rsidRPr="007660C8">
        <w:t>, trong đó tập trung tuyên truyền vị trí, vai trò của Quốc hội, Hội đồng nhân dân các cấp;</w:t>
      </w:r>
      <w:r w:rsidRPr="007660C8">
        <w:rPr>
          <w:shd w:val="clear" w:color="auto" w:fill="FFFFFF"/>
        </w:rPr>
        <w:t xml:space="preserve"> nguyên tắc bầu cử, tiêu chuẩn đại biểu, quyền bầu cử và ứng cử của công dân; số</w:t>
      </w:r>
      <w:r w:rsidRPr="007660C8">
        <w:t xml:space="preserve"> lượng, cơ cấu đại biểu (độ tuổi, vùng miền, thành phần…); việc thẩm định hồ sơ, danh sách, lý lịch của người được giới thiệu ứng cử và tự ứng cử; quyền lợi và trách nhiệm của cử tri; quyền, nghĩa vụ và trách nhiệm của công dân trong việc xây dựng bộ máy nhà nước trong sạch, vững mạnh, hoạt động hiệu lực, hiệu quả… Chú trọng giới thiệu những điểm mới của cuộc bầu cử đại biểu Quốc hội khóa XV và đại biểu Hội đồng nhân dân các cấp nhiệm kỳ 2021 - 2026.</w:t>
      </w:r>
    </w:p>
    <w:p w:rsidR="004215DB" w:rsidRPr="007660C8" w:rsidRDefault="004215DB" w:rsidP="00240FE4">
      <w:pPr>
        <w:spacing w:before="120"/>
        <w:ind w:firstLine="720"/>
        <w:jc w:val="both"/>
      </w:pPr>
      <w:r w:rsidRPr="007660C8">
        <w:t xml:space="preserve">4. Tuyên truyền sự lãnh đạo, chỉ đạo hiệu quả của cấp ủy và chính quyền các cấp đối với công tác bầu cử (chuẩn bị tổ chức và quá trình thực hiện…); nhấn mạnh vai trò, tinh thần trách nhiệm của các cấp, ngành, cơ quan, đơn vị và cử tri góp phần vào sự thành công của cuộc bầu cử. Tập trung tuyên truyền không khí dân chủ, đúng pháp luật trong bầu cử, nhất là ý thức tự giác thực hiện quyền lợi và trách nhiệm của cử tri. </w:t>
      </w:r>
    </w:p>
    <w:p w:rsidR="004215DB" w:rsidRPr="007660C8" w:rsidRDefault="004215DB" w:rsidP="005A2648">
      <w:pPr>
        <w:spacing w:before="120"/>
        <w:ind w:firstLine="720"/>
        <w:jc w:val="both"/>
      </w:pPr>
      <w:r w:rsidRPr="007660C8">
        <w:lastRenderedPageBreak/>
        <w:t>5. Tuyên truyền nội dung các hội nghị triển khai công tác bầu cử đại biểu Quốc hội khoá XV và đại biểu Hội đồng nhân dân các cấp nhiệm kỳ 2021 - 2026.</w:t>
      </w:r>
    </w:p>
    <w:p w:rsidR="004215DB" w:rsidRPr="007660C8" w:rsidRDefault="004215DB" w:rsidP="005A2648">
      <w:pPr>
        <w:spacing w:before="120"/>
        <w:ind w:firstLine="720"/>
        <w:jc w:val="both"/>
      </w:pPr>
      <w:r w:rsidRPr="007660C8">
        <w:t>6. Tuyên truyền các bước của quy trình hiệp thương đại biểu Quốc hội khoá XV và đại biểu Hội đồng nhân dân các cấp nhiệm kỳ 2021 - 2026 (Nội dung và thời gian theo kế hoạch của Ủy ban bầu cử</w:t>
      </w:r>
      <w:r w:rsidR="005A2648">
        <w:t xml:space="preserve"> huyện</w:t>
      </w:r>
      <w:r w:rsidRPr="007660C8">
        <w:t>).</w:t>
      </w:r>
    </w:p>
    <w:p w:rsidR="004215DB" w:rsidRPr="007660C8" w:rsidRDefault="004215DB" w:rsidP="005E5D12">
      <w:pPr>
        <w:spacing w:before="120" w:line="360" w:lineRule="exact"/>
        <w:ind w:firstLine="720"/>
        <w:jc w:val="both"/>
      </w:pPr>
      <w:r w:rsidRPr="007660C8">
        <w:t>7. Đăng tải, thông báo danh sách người ứng cử; địa điểm các khu vực bầu cử.</w:t>
      </w:r>
    </w:p>
    <w:p w:rsidR="004215DB" w:rsidRPr="007660C8" w:rsidRDefault="004215DB" w:rsidP="006A6977">
      <w:pPr>
        <w:spacing w:before="120"/>
        <w:ind w:firstLine="720"/>
        <w:jc w:val="both"/>
      </w:pPr>
      <w:r w:rsidRPr="007660C8">
        <w:t xml:space="preserve">8. </w:t>
      </w:r>
      <w:r w:rsidRPr="007660C8">
        <w:rPr>
          <w:shd w:val="clear" w:color="auto" w:fill="FFFFFF"/>
        </w:rPr>
        <w:t>Tuyên truyền về nội dung các cuộc tiếp xúc cử tri, vận động bầu cử, chương trình hành động của người ứng cử đại biểu Quốc hội, đại biểu Hội đồng nhân dân</w:t>
      </w:r>
      <w:r w:rsidRPr="007660C8">
        <w:t xml:space="preserve"> (từ ngày 03/5/2021 đến trước 05 ngày 22/5/2021).</w:t>
      </w:r>
    </w:p>
    <w:p w:rsidR="004215DB" w:rsidRPr="007660C8" w:rsidRDefault="004215DB" w:rsidP="006A6977">
      <w:pPr>
        <w:spacing w:before="120"/>
        <w:ind w:firstLine="720"/>
        <w:jc w:val="both"/>
      </w:pPr>
      <w:r w:rsidRPr="007660C8">
        <w:t>9. Thông tin, tuyên truyền về công tác chuẩn bị cơ sở vật chất, kỹ thuật, bảo đảm an ninh trật tự, tạo điều kiện thuận lợi để cử tri đi bỏ phiếu thuận lợi; kịp thời đấu tranh, phản bác thông tin, quan điểm sai trái, xuyên tạc phá hoại cuộc bầu cử, lợi dụng bầu cử để kích động, gây rối, chia rẽ khối đại đoàn kết toàn dân tộc, chống phá Đảng và Nhà nước.</w:t>
      </w:r>
    </w:p>
    <w:p w:rsidR="004215DB" w:rsidRPr="007660C8" w:rsidRDefault="004215DB" w:rsidP="006A6977">
      <w:pPr>
        <w:spacing w:before="120"/>
        <w:ind w:firstLine="720"/>
        <w:jc w:val="both"/>
      </w:pPr>
      <w:r w:rsidRPr="007660C8">
        <w:t>10. Thông tin, tuyên truyền về kết quả bầu cử đại biểu Quốc hội khoá XV và đại biểu Hội đồng nhân dân các cấp nhiệm kỳ 2021 - 2026.</w:t>
      </w:r>
    </w:p>
    <w:p w:rsidR="004215DB" w:rsidRPr="007660C8" w:rsidRDefault="004215DB" w:rsidP="006A6977">
      <w:pPr>
        <w:spacing w:before="120"/>
        <w:ind w:firstLine="720"/>
        <w:jc w:val="both"/>
      </w:pPr>
      <w:r w:rsidRPr="007660C8">
        <w:t>11. Tuyên truyền các phong trào thi đua yêu nước và các hoạt động chào mừng; biểu dương kịp thời những tập thể và cá nhân có thành tích xuất sắc trong công tác bầu cử, nhất là ở vùng sâu, vùng xa, còn nhiều khó khăn, các vùng đồng bào dân tộc thiểu số, tôn giáo.</w:t>
      </w:r>
    </w:p>
    <w:p w:rsidR="004215DB" w:rsidRPr="0086444C" w:rsidRDefault="0086444C" w:rsidP="004215DB">
      <w:pPr>
        <w:spacing w:before="120"/>
        <w:jc w:val="both"/>
        <w:rPr>
          <w:b/>
        </w:rPr>
      </w:pPr>
      <w:r>
        <w:tab/>
      </w:r>
      <w:r w:rsidRPr="0086444C">
        <w:rPr>
          <w:b/>
        </w:rPr>
        <w:t>III. HÌNH THỨC TUYÊN TRUYỀN</w:t>
      </w:r>
    </w:p>
    <w:p w:rsidR="00724DBF" w:rsidRDefault="0086444C" w:rsidP="00724DBF">
      <w:pPr>
        <w:spacing w:before="120"/>
        <w:ind w:firstLine="720"/>
        <w:jc w:val="both"/>
      </w:pPr>
      <w:r>
        <w:rPr>
          <w:i/>
        </w:rPr>
        <w:t>Công tác thông tin, tuyên truyền về cuộc bầu cử cần được tiến hành liên tục, đồng bộ, bằng nhiều hình thức sinh động, phong phú khác nhau. Cụ thể:</w:t>
      </w:r>
      <w:r w:rsidR="00724DBF">
        <w:rPr>
          <w:i/>
        </w:rPr>
        <w:t xml:space="preserve"> </w:t>
      </w:r>
    </w:p>
    <w:p w:rsidR="00724DBF" w:rsidRPr="00724DBF" w:rsidRDefault="00D00219" w:rsidP="00724DBF">
      <w:pPr>
        <w:spacing w:before="120"/>
        <w:ind w:firstLine="720"/>
        <w:jc w:val="both"/>
        <w:rPr>
          <w:i/>
        </w:rPr>
      </w:pPr>
      <w:r w:rsidRPr="00724DBF">
        <w:rPr>
          <w:b/>
        </w:rPr>
        <w:t>1. Tiếp đẩy mạnh công</w:t>
      </w:r>
      <w:r w:rsidR="00724DBF" w:rsidRPr="00724DBF">
        <w:rPr>
          <w:b/>
        </w:rPr>
        <w:t xml:space="preserve"> tác tuyên truyền trực quan</w:t>
      </w:r>
      <w:r w:rsidR="00724DBF">
        <w:t xml:space="preserve"> </w:t>
      </w:r>
    </w:p>
    <w:p w:rsidR="00724DBF" w:rsidRDefault="00724DBF" w:rsidP="00BC5E76">
      <w:pPr>
        <w:spacing w:before="120"/>
        <w:ind w:firstLine="720"/>
        <w:jc w:val="both"/>
        <w:rPr>
          <w:color w:val="363636"/>
          <w:shd w:val="clear" w:color="auto" w:fill="FFFFFF"/>
        </w:rPr>
      </w:pPr>
      <w:r>
        <w:t xml:space="preserve">- </w:t>
      </w:r>
      <w:r w:rsidR="00567134">
        <w:t>Treo băng rôn, pano, cờ phướn</w:t>
      </w:r>
      <w:r w:rsidR="00D00219">
        <w:t>, bảng điện tử các cổng chào</w:t>
      </w:r>
      <w:r>
        <w:t>, tại</w:t>
      </w:r>
      <w:r w:rsidR="00D00219">
        <w:t xml:space="preserve"> </w:t>
      </w:r>
      <w:r>
        <w:t>nơi công cộng và trụ sở làm việc của cơ quan, đơn vị và treo cờ</w:t>
      </w:r>
      <w:r w:rsidR="00D00219">
        <w:rPr>
          <w:color w:val="363636"/>
          <w:shd w:val="clear" w:color="auto" w:fill="FFFFFF"/>
        </w:rPr>
        <w:t xml:space="preserve"> Tổ quốc dọc tuyến đường trước trụ sở cơ quan, đơn vị và xây dựng mới một số cụm pano</w:t>
      </w:r>
      <w:r>
        <w:rPr>
          <w:color w:val="363636"/>
          <w:shd w:val="clear" w:color="auto" w:fill="FFFFFF"/>
        </w:rPr>
        <w:t>, áp phích</w:t>
      </w:r>
      <w:r w:rsidR="00D00219">
        <w:rPr>
          <w:color w:val="363636"/>
          <w:shd w:val="clear" w:color="auto" w:fill="FFFFFF"/>
        </w:rPr>
        <w:t xml:space="preserve"> tại trung tâm thị trấn Hai Riê</w:t>
      </w:r>
      <w:r>
        <w:rPr>
          <w:color w:val="363636"/>
          <w:shd w:val="clear" w:color="auto" w:fill="FFFFFF"/>
        </w:rPr>
        <w:t xml:space="preserve">ng và tại một số ngã ba, ngã tư. </w:t>
      </w:r>
    </w:p>
    <w:p w:rsidR="00D00219" w:rsidRDefault="00724DBF" w:rsidP="00BC5E76">
      <w:pPr>
        <w:spacing w:before="120"/>
        <w:ind w:firstLine="720"/>
        <w:jc w:val="both"/>
      </w:pPr>
      <w:r>
        <w:rPr>
          <w:color w:val="363636"/>
          <w:shd w:val="clear" w:color="auto" w:fill="FFFFFF"/>
        </w:rPr>
        <w:t xml:space="preserve">- </w:t>
      </w:r>
      <w:r w:rsidR="00D00219" w:rsidRPr="007660C8">
        <w:t>Căn cứ tình hình</w:t>
      </w:r>
      <w:r w:rsidR="00D00219">
        <w:t xml:space="preserve"> dịch bệnh COVID-19, t</w:t>
      </w:r>
      <w:r w:rsidR="00D00219" w:rsidRPr="007660C8">
        <w:t>ổ chức các hoạt động văn hóa - văn nghệ, thể thao với quy mô phù hợp để chào mừng cuộc bầu cử đại biểu Quốc hội khoá XV và đại biểu Hội đồng nhân dân các cấp nhiệm kỳ 2021 - 2026.</w:t>
      </w:r>
    </w:p>
    <w:p w:rsidR="00724DBF" w:rsidRDefault="00724DBF" w:rsidP="00724DBF">
      <w:pPr>
        <w:spacing w:before="120"/>
        <w:ind w:firstLine="720"/>
        <w:jc w:val="both"/>
        <w:rPr>
          <w:shd w:val="clear" w:color="auto" w:fill="FFFFFF"/>
        </w:rPr>
      </w:pPr>
      <w:r w:rsidRPr="0033233B">
        <w:rPr>
          <w:b/>
          <w:color w:val="363636"/>
          <w:shd w:val="clear" w:color="auto" w:fill="FFFFFF"/>
        </w:rPr>
        <w:t xml:space="preserve">2. </w:t>
      </w:r>
      <w:r w:rsidR="00D00219" w:rsidRPr="0033233B">
        <w:rPr>
          <w:b/>
          <w:shd w:val="clear" w:color="auto" w:fill="FFFFFF"/>
        </w:rPr>
        <w:t>Đẩy mạnh tuyên truyền trên các phương tiện thông tin đại chúng</w:t>
      </w:r>
      <w:r w:rsidRPr="0033233B">
        <w:rPr>
          <w:b/>
          <w:shd w:val="clear" w:color="auto" w:fill="FFFFFF"/>
        </w:rPr>
        <w:t xml:space="preserve"> </w:t>
      </w:r>
    </w:p>
    <w:p w:rsidR="00724DBF" w:rsidRDefault="00724DBF" w:rsidP="00317F1F">
      <w:pPr>
        <w:spacing w:before="120"/>
        <w:ind w:firstLine="720"/>
        <w:jc w:val="both"/>
      </w:pPr>
      <w:r>
        <w:rPr>
          <w:shd w:val="clear" w:color="auto" w:fill="FFFFFF"/>
        </w:rPr>
        <w:t xml:space="preserve">- Mở </w:t>
      </w:r>
      <w:r w:rsidR="00D00219" w:rsidRPr="00787C53">
        <w:rPr>
          <w:shd w:val="clear" w:color="auto" w:fill="FFFFFF"/>
        </w:rPr>
        <w:t xml:space="preserve">chuyên mục, </w:t>
      </w:r>
      <w:r>
        <w:rPr>
          <w:shd w:val="clear" w:color="auto" w:fill="FFFFFF"/>
        </w:rPr>
        <w:t xml:space="preserve">chuyên trang, chuyên đề và </w:t>
      </w:r>
      <w:r w:rsidR="00D00219" w:rsidRPr="00787C53">
        <w:rPr>
          <w:shd w:val="clear" w:color="auto" w:fill="FFFFFF"/>
        </w:rPr>
        <w:t xml:space="preserve">tăng thời lượng </w:t>
      </w:r>
      <w:r w:rsidR="00D00219" w:rsidRPr="00787C53">
        <w:rPr>
          <w:bdr w:val="none" w:sz="0" w:space="0" w:color="auto" w:frame="1"/>
        </w:rPr>
        <w:t>tuyên truyền về bầu cử trên sóng truyền thanh huyện, xã</w:t>
      </w:r>
      <w:r w:rsidR="00530DAF">
        <w:rPr>
          <w:bdr w:val="none" w:sz="0" w:space="0" w:color="auto" w:frame="1"/>
        </w:rPr>
        <w:t>; xây dựng các chương trình tọa</w:t>
      </w:r>
      <w:r>
        <w:rPr>
          <w:bdr w:val="none" w:sz="0" w:space="0" w:color="auto" w:frame="1"/>
        </w:rPr>
        <w:t xml:space="preserve"> đàm, trao đổi,</w:t>
      </w:r>
      <w:r w:rsidR="00317F1F">
        <w:rPr>
          <w:bdr w:val="none" w:sz="0" w:space="0" w:color="auto" w:frame="1"/>
        </w:rPr>
        <w:t xml:space="preserve"> thảo luận, phóng sự,</w:t>
      </w:r>
      <w:r w:rsidR="009C5C92">
        <w:rPr>
          <w:bdr w:val="none" w:sz="0" w:space="0" w:color="auto" w:frame="1"/>
        </w:rPr>
        <w:t>… đăng tải</w:t>
      </w:r>
      <w:r w:rsidRPr="007660C8">
        <w:t>, giới thiệu điểm mới của luật bầu cử; đăng tải danh sách ứng cử viên, tiểu sử những người ứng cử; đăng tải cuộc thi tìm hiểu về cuộc bầu cử do Trung ương tổ chức…</w:t>
      </w:r>
      <w:r w:rsidR="009B38E8">
        <w:t>;</w:t>
      </w:r>
    </w:p>
    <w:p w:rsidR="00724DBF" w:rsidRPr="00787C53" w:rsidRDefault="00724DBF" w:rsidP="00724DBF">
      <w:pPr>
        <w:tabs>
          <w:tab w:val="left" w:pos="4005"/>
        </w:tabs>
        <w:spacing w:before="120" w:after="120"/>
        <w:ind w:firstLine="720"/>
        <w:jc w:val="both"/>
        <w:rPr>
          <w:shd w:val="clear" w:color="auto" w:fill="FFFFFF"/>
        </w:rPr>
      </w:pPr>
      <w:r>
        <w:rPr>
          <w:bdr w:val="none" w:sz="0" w:space="0" w:color="auto" w:frame="1"/>
        </w:rPr>
        <w:t xml:space="preserve">- </w:t>
      </w:r>
      <w:r w:rsidRPr="00787C53">
        <w:rPr>
          <w:bdr w:val="none" w:sz="0" w:space="0" w:color="auto" w:frame="1"/>
        </w:rPr>
        <w:t xml:space="preserve">Tổ chức </w:t>
      </w:r>
      <w:r w:rsidRPr="00787C53">
        <w:rPr>
          <w:shd w:val="clear" w:color="auto" w:fill="FFFFFF"/>
        </w:rPr>
        <w:t xml:space="preserve">tiếp phát đầy đủ các chương trình </w:t>
      </w:r>
      <w:r w:rsidR="009B38E8">
        <w:rPr>
          <w:shd w:val="clear" w:color="auto" w:fill="FFFFFF"/>
        </w:rPr>
        <w:t xml:space="preserve">phát thanh của </w:t>
      </w:r>
      <w:r w:rsidRPr="00787C53">
        <w:rPr>
          <w:shd w:val="clear" w:color="auto" w:fill="FFFFFF"/>
        </w:rPr>
        <w:t>Đài T</w:t>
      </w:r>
      <w:r w:rsidR="009B38E8">
        <w:rPr>
          <w:shd w:val="clear" w:color="auto" w:fill="FFFFFF"/>
        </w:rPr>
        <w:t>iếng nói Việt Nam và</w:t>
      </w:r>
      <w:r w:rsidRPr="00787C53">
        <w:rPr>
          <w:shd w:val="clear" w:color="auto" w:fill="FFFFFF"/>
        </w:rPr>
        <w:t xml:space="preserve"> Đài Phát thanh - Truyền hình Phú Yên; </w:t>
      </w:r>
    </w:p>
    <w:p w:rsidR="00724DBF" w:rsidRPr="007660C8" w:rsidRDefault="00724DBF" w:rsidP="00724DBF">
      <w:pPr>
        <w:spacing w:before="120"/>
        <w:ind w:firstLine="720"/>
        <w:jc w:val="both"/>
      </w:pPr>
      <w:r w:rsidRPr="007660C8">
        <w:lastRenderedPageBreak/>
        <w:t xml:space="preserve">- </w:t>
      </w:r>
      <w:r>
        <w:t>Đối với h</w:t>
      </w:r>
      <w:r w:rsidRPr="007660C8">
        <w:t>ệ thống truyền thanh</w:t>
      </w:r>
      <w:r>
        <w:t xml:space="preserve"> xã</w:t>
      </w:r>
      <w:r w:rsidRPr="007660C8">
        <w:t>: Tổ chức biên tập lại nội dung thông tin, tuyên truyền về cuộc bầu cử phù hợp với điều kiện, tình hình cụ thể của địa phương mình và tổ chức phát thanh qua hệ thống đài truyền thanh xã vào thời điểm thích hợp.</w:t>
      </w:r>
    </w:p>
    <w:p w:rsidR="00D00219" w:rsidRDefault="00D00219" w:rsidP="00CF6AF0">
      <w:pPr>
        <w:spacing w:before="120"/>
        <w:ind w:firstLine="720"/>
        <w:jc w:val="both"/>
        <w:rPr>
          <w:color w:val="363636"/>
          <w:bdr w:val="none" w:sz="0" w:space="0" w:color="auto" w:frame="1"/>
        </w:rPr>
      </w:pPr>
      <w:r>
        <w:rPr>
          <w:color w:val="363636"/>
          <w:bdr w:val="none" w:sz="0" w:space="0" w:color="auto" w:frame="1"/>
        </w:rPr>
        <w:t>- Mở chuyên mục về Bầu cử đại biểu Quốc hội, HĐND các cấp trên Cổng thông tin điện tử huyện</w:t>
      </w:r>
      <w:r w:rsidR="00985C74">
        <w:rPr>
          <w:color w:val="363636"/>
          <w:bdr w:val="none" w:sz="0" w:space="0" w:color="auto" w:frame="1"/>
        </w:rPr>
        <w:t>, trang thông tin điện tử</w:t>
      </w:r>
      <w:r w:rsidR="0033233B">
        <w:rPr>
          <w:color w:val="363636"/>
          <w:bdr w:val="none" w:sz="0" w:space="0" w:color="auto" w:frame="1"/>
        </w:rPr>
        <w:t xml:space="preserve"> xã</w:t>
      </w:r>
      <w:r>
        <w:rPr>
          <w:color w:val="363636"/>
          <w:bdr w:val="none" w:sz="0" w:space="0" w:color="auto" w:frame="1"/>
        </w:rPr>
        <w:t xml:space="preserve"> để đăng tải các chủ trương, nghị quyết, hướng dẫn về tổ chức bầu cử</w:t>
      </w:r>
      <w:r w:rsidR="0033233B">
        <w:rPr>
          <w:color w:val="363636"/>
          <w:bdr w:val="none" w:sz="0" w:space="0" w:color="auto" w:frame="1"/>
        </w:rPr>
        <w:t xml:space="preserve"> và đưa tin, bài, ảnh về bầu cử.</w:t>
      </w:r>
    </w:p>
    <w:p w:rsidR="0033233B" w:rsidRDefault="0033233B" w:rsidP="0033233B">
      <w:pPr>
        <w:spacing w:before="120"/>
        <w:ind w:firstLine="720"/>
        <w:jc w:val="both"/>
        <w:rPr>
          <w:color w:val="363636"/>
          <w:bdr w:val="none" w:sz="0" w:space="0" w:color="auto" w:frame="1"/>
        </w:rPr>
      </w:pPr>
      <w:r w:rsidRPr="0033233B">
        <w:rPr>
          <w:b/>
          <w:color w:val="363636"/>
          <w:bdr w:val="none" w:sz="0" w:space="0" w:color="auto" w:frame="1"/>
        </w:rPr>
        <w:t>3. Tuyên</w:t>
      </w:r>
      <w:r w:rsidR="009B38E8">
        <w:rPr>
          <w:b/>
          <w:color w:val="363636"/>
          <w:bdr w:val="none" w:sz="0" w:space="0" w:color="auto" w:frame="1"/>
        </w:rPr>
        <w:t xml:space="preserve"> truyền trên không gian mạng </w:t>
      </w:r>
    </w:p>
    <w:p w:rsidR="0033233B" w:rsidRPr="007660C8" w:rsidRDefault="0033233B" w:rsidP="002574B2">
      <w:pPr>
        <w:spacing w:before="120"/>
        <w:ind w:firstLine="720"/>
        <w:jc w:val="both"/>
      </w:pPr>
      <w:r w:rsidRPr="007660C8">
        <w:t xml:space="preserve">Các cơ quan, ban, ngành, đoàn thể </w:t>
      </w:r>
      <w:r>
        <w:t xml:space="preserve">huyện </w:t>
      </w:r>
      <w:r w:rsidRPr="007660C8">
        <w:t>tổ chức đăng tải các thông tin, bài viết, nội dung liên quan công tác bầu cử đại biểu Quốc hội khoá XV và đại biểu Hội đồng nhân dân các cấp nhiệm kỳ 2021 - 2026 trên các trang mạng xã hội như Facebook</w:t>
      </w:r>
      <w:r>
        <w:t>, Zalo, Youtube, Lotus,</w:t>
      </w:r>
      <w:r w:rsidR="00890487">
        <w:t>…</w:t>
      </w:r>
      <w:r>
        <w:t xml:space="preserve"> Đ</w:t>
      </w:r>
      <w:r w:rsidRPr="0019356B">
        <w:t>ồng</w:t>
      </w:r>
      <w:r>
        <w:t xml:space="preserve"> th</w:t>
      </w:r>
      <w:r w:rsidRPr="0019356B">
        <w:t>ời</w:t>
      </w:r>
      <w:r>
        <w:t xml:space="preserve"> theo d</w:t>
      </w:r>
      <w:r w:rsidRPr="0019356B">
        <w:t>õi</w:t>
      </w:r>
      <w:r>
        <w:t>, ph</w:t>
      </w:r>
      <w:r w:rsidRPr="0019356B">
        <w:t>át</w:t>
      </w:r>
      <w:r>
        <w:t xml:space="preserve"> hi</w:t>
      </w:r>
      <w:r w:rsidRPr="0019356B">
        <w:t>ện</w:t>
      </w:r>
      <w:r>
        <w:t>, b</w:t>
      </w:r>
      <w:r w:rsidRPr="0019356B">
        <w:t>áo</w:t>
      </w:r>
      <w:r>
        <w:t xml:space="preserve"> c</w:t>
      </w:r>
      <w:r w:rsidRPr="0019356B">
        <w:t>áo</w:t>
      </w:r>
      <w:r>
        <w:t>, x</w:t>
      </w:r>
      <w:r w:rsidRPr="00FA6FF7">
        <w:t>ử</w:t>
      </w:r>
      <w:r>
        <w:t xml:space="preserve"> l</w:t>
      </w:r>
      <w:r w:rsidRPr="0019356B">
        <w:t>ý</w:t>
      </w:r>
      <w:r>
        <w:t xml:space="preserve"> k</w:t>
      </w:r>
      <w:r w:rsidRPr="0019356B">
        <w:t>ịp</w:t>
      </w:r>
      <w:r>
        <w:t xml:space="preserve"> th</w:t>
      </w:r>
      <w:r w:rsidRPr="0019356B">
        <w:t>ời</w:t>
      </w:r>
      <w:r>
        <w:t xml:space="preserve"> c</w:t>
      </w:r>
      <w:r w:rsidRPr="00A444C4">
        <w:t>á</w:t>
      </w:r>
      <w:r>
        <w:t>c th</w:t>
      </w:r>
      <w:r w:rsidRPr="0019356B">
        <w:t>ô</w:t>
      </w:r>
      <w:r>
        <w:t>ng tin x</w:t>
      </w:r>
      <w:r w:rsidRPr="0019356B">
        <w:t>ấu</w:t>
      </w:r>
      <w:r>
        <w:t>, đ</w:t>
      </w:r>
      <w:r w:rsidRPr="0019356B">
        <w:t>ộ</w:t>
      </w:r>
      <w:r>
        <w:t>c, ch</w:t>
      </w:r>
      <w:r w:rsidRPr="0019356B">
        <w:t>ống</w:t>
      </w:r>
      <w:r>
        <w:t xml:space="preserve"> ph</w:t>
      </w:r>
      <w:r w:rsidRPr="0019356B">
        <w:t>á</w:t>
      </w:r>
      <w:r>
        <w:t xml:space="preserve"> c</w:t>
      </w:r>
      <w:r w:rsidRPr="0019356B">
        <w:t>ô</w:t>
      </w:r>
      <w:r>
        <w:t>ng t</w:t>
      </w:r>
      <w:r w:rsidRPr="0019356B">
        <w:t>ác</w:t>
      </w:r>
      <w:r>
        <w:t xml:space="preserve"> b</w:t>
      </w:r>
      <w:r w:rsidRPr="0019356B">
        <w:t>ầu</w:t>
      </w:r>
      <w:r>
        <w:t xml:space="preserve"> c</w:t>
      </w:r>
      <w:r w:rsidRPr="0019356B">
        <w:t>ử</w:t>
      </w:r>
      <w:r>
        <w:t>.</w:t>
      </w:r>
    </w:p>
    <w:p w:rsidR="00ED0CCF" w:rsidRDefault="00890487" w:rsidP="00ED0CCF">
      <w:pPr>
        <w:spacing w:before="120"/>
        <w:ind w:right="40" w:firstLine="720"/>
        <w:jc w:val="both"/>
        <w:rPr>
          <w:b/>
          <w:color w:val="363636"/>
          <w:bdr w:val="none" w:sz="0" w:space="0" w:color="auto" w:frame="1"/>
        </w:rPr>
      </w:pPr>
      <w:r>
        <w:rPr>
          <w:b/>
          <w:color w:val="363636"/>
          <w:bdr w:val="none" w:sz="0" w:space="0" w:color="auto" w:frame="1"/>
        </w:rPr>
        <w:t>4.</w:t>
      </w:r>
      <w:r w:rsidR="00ED0CCF">
        <w:rPr>
          <w:b/>
          <w:color w:val="363636"/>
          <w:bdr w:val="none" w:sz="0" w:space="0" w:color="auto" w:frame="1"/>
        </w:rPr>
        <w:t xml:space="preserve"> Tuyên tru</w:t>
      </w:r>
      <w:r w:rsidR="009B38E8">
        <w:rPr>
          <w:b/>
          <w:color w:val="363636"/>
          <w:bdr w:val="none" w:sz="0" w:space="0" w:color="auto" w:frame="1"/>
        </w:rPr>
        <w:t xml:space="preserve">yền miệng bằng các hình thức </w:t>
      </w:r>
    </w:p>
    <w:p w:rsidR="00ED0CCF" w:rsidRPr="007660C8" w:rsidRDefault="00ED0CCF" w:rsidP="00ED0CCF">
      <w:pPr>
        <w:spacing w:before="120"/>
        <w:ind w:right="40" w:firstLine="720"/>
        <w:jc w:val="both"/>
      </w:pPr>
      <w:r w:rsidRPr="007660C8">
        <w:t xml:space="preserve">Tổ chức hội nghị báo cáo viên, </w:t>
      </w:r>
      <w:r>
        <w:t xml:space="preserve">tuyên truyền viên cơ sở, </w:t>
      </w:r>
      <w:r w:rsidRPr="007660C8">
        <w:t xml:space="preserve">sinh hoạt câu lạc bộ thời sự, sinh hoạt đảng, </w:t>
      </w:r>
      <w:r>
        <w:t>sinh hoạt các đoàn thể: P</w:t>
      </w:r>
      <w:r>
        <w:rPr>
          <w:color w:val="363636"/>
          <w:shd w:val="clear" w:color="auto" w:fill="FFFFFF"/>
        </w:rPr>
        <w:t>hụ nữ, nông dân, cựu chiến binh, thanh niên</w:t>
      </w:r>
      <w:r w:rsidR="0000701A">
        <w:rPr>
          <w:color w:val="363636"/>
          <w:shd w:val="clear" w:color="auto" w:fill="FFFFFF"/>
        </w:rPr>
        <w:t>,</w:t>
      </w:r>
      <w:r>
        <w:rPr>
          <w:color w:val="363636"/>
          <w:shd w:val="clear" w:color="auto" w:fill="FFFFFF"/>
        </w:rPr>
        <w:t xml:space="preserve"> công đoàn</w:t>
      </w:r>
      <w:r w:rsidR="009B38E8">
        <w:rPr>
          <w:color w:val="363636"/>
          <w:shd w:val="clear" w:color="auto" w:fill="FFFFFF"/>
        </w:rPr>
        <w:t xml:space="preserve">, </w:t>
      </w:r>
      <w:r>
        <w:rPr>
          <w:color w:val="363636"/>
          <w:shd w:val="clear" w:color="auto" w:fill="FFFFFF"/>
        </w:rPr>
        <w:t>các</w:t>
      </w:r>
      <w:r w:rsidR="009B38E8">
        <w:t xml:space="preserve"> tổ chức xã hội - nghề nghiệp</w:t>
      </w:r>
      <w:r w:rsidRPr="007660C8">
        <w:t xml:space="preserve"> </w:t>
      </w:r>
      <w:r w:rsidR="009B38E8">
        <w:t xml:space="preserve">để </w:t>
      </w:r>
      <w:r w:rsidRPr="007660C8">
        <w:t>tọa đàm</w:t>
      </w:r>
      <w:r w:rsidR="009B38E8">
        <w:t xml:space="preserve"> </w:t>
      </w:r>
      <w:r w:rsidRPr="007660C8">
        <w:t>th</w:t>
      </w:r>
      <w:r w:rsidR="009B38E8">
        <w:t>ông tin, tuyên truyền, phổ biến</w:t>
      </w:r>
      <w:r w:rsidRPr="007660C8">
        <w:t xml:space="preserve"> quán triệt công tác chuẩn bị, tổ chức bầu cử đại biểu Quốc hội khoá XV và đại biểu Hội đồng nhân dân các cấp nhiệm kỳ 2021 - 2026; giới thiệu những </w:t>
      </w:r>
      <w:r>
        <w:t>n</w:t>
      </w:r>
      <w:r w:rsidRPr="0026014C">
        <w:t>ội</w:t>
      </w:r>
      <w:r>
        <w:t xml:space="preserve"> dung ch</w:t>
      </w:r>
      <w:r w:rsidRPr="0026014C">
        <w:t>ủ</w:t>
      </w:r>
      <w:r>
        <w:t xml:space="preserve"> y</w:t>
      </w:r>
      <w:r w:rsidRPr="0026014C">
        <w:t>ếu</w:t>
      </w:r>
      <w:r>
        <w:t>, quan tr</w:t>
      </w:r>
      <w:r w:rsidRPr="0026014C">
        <w:t>ọng</w:t>
      </w:r>
      <w:r>
        <w:t xml:space="preserve"> c</w:t>
      </w:r>
      <w:r w:rsidRPr="0026014C">
        <w:t>ủa</w:t>
      </w:r>
      <w:r>
        <w:t xml:space="preserve"> Lu</w:t>
      </w:r>
      <w:r w:rsidRPr="0026014C">
        <w:t>ật</w:t>
      </w:r>
      <w:r>
        <w:t xml:space="preserve"> B</w:t>
      </w:r>
      <w:r w:rsidRPr="0026014C">
        <w:t>ầu</w:t>
      </w:r>
      <w:r>
        <w:t xml:space="preserve"> c</w:t>
      </w:r>
      <w:r w:rsidRPr="0026014C">
        <w:t>ử</w:t>
      </w:r>
      <w:r>
        <w:t xml:space="preserve"> </w:t>
      </w:r>
      <w:r w:rsidRPr="0026014C">
        <w:t>đại</w:t>
      </w:r>
      <w:r>
        <w:t xml:space="preserve"> bi</w:t>
      </w:r>
      <w:r w:rsidRPr="0026014C">
        <w:t>ểu</w:t>
      </w:r>
      <w:r>
        <w:t xml:space="preserve"> Qu</w:t>
      </w:r>
      <w:r w:rsidRPr="0026014C">
        <w:t>ốc</w:t>
      </w:r>
      <w:r>
        <w:t xml:space="preserve"> h</w:t>
      </w:r>
      <w:r w:rsidRPr="0026014C">
        <w:t>ội</w:t>
      </w:r>
      <w:r>
        <w:t xml:space="preserve"> v</w:t>
      </w:r>
      <w:r w:rsidRPr="0026014C">
        <w:t>à</w:t>
      </w:r>
      <w:r>
        <w:t xml:space="preserve"> </w:t>
      </w:r>
      <w:r w:rsidRPr="0026014C">
        <w:t>đại</w:t>
      </w:r>
      <w:r>
        <w:t xml:space="preserve"> bi</w:t>
      </w:r>
      <w:r w:rsidRPr="0026014C">
        <w:t>ể</w:t>
      </w:r>
      <w:r>
        <w:t>u H</w:t>
      </w:r>
      <w:r w:rsidRPr="0026014C">
        <w:t>ội</w:t>
      </w:r>
      <w:r>
        <w:t xml:space="preserve"> đ</w:t>
      </w:r>
      <w:r w:rsidRPr="0026014C">
        <w:t>ồng</w:t>
      </w:r>
      <w:r>
        <w:t xml:space="preserve"> nh</w:t>
      </w:r>
      <w:r w:rsidRPr="0026014C">
        <w:t>ân</w:t>
      </w:r>
      <w:r>
        <w:t xml:space="preserve"> d</w:t>
      </w:r>
      <w:r w:rsidRPr="0026014C">
        <w:t>â</w:t>
      </w:r>
      <w:r>
        <w:t>n</w:t>
      </w:r>
      <w:r w:rsidRPr="007660C8">
        <w:t>…</w:t>
      </w:r>
    </w:p>
    <w:p w:rsidR="00ED0CCF" w:rsidRPr="00ED0CCF" w:rsidRDefault="00ED0CCF" w:rsidP="00ED0CCF">
      <w:pPr>
        <w:spacing w:before="120"/>
        <w:ind w:firstLine="720"/>
        <w:jc w:val="both"/>
      </w:pPr>
      <w:r>
        <w:rPr>
          <w:b/>
        </w:rPr>
        <w:t>5</w:t>
      </w:r>
      <w:r w:rsidRPr="007660C8">
        <w:rPr>
          <w:b/>
        </w:rPr>
        <w:t>.</w:t>
      </w:r>
      <w:r w:rsidRPr="007660C8">
        <w:t xml:space="preserve"> </w:t>
      </w:r>
      <w:r w:rsidRPr="007660C8">
        <w:rPr>
          <w:b/>
        </w:rPr>
        <w:t>Các phương thức tuyên truyền khác</w:t>
      </w:r>
      <w:r w:rsidR="00DD50D2">
        <w:rPr>
          <w:b/>
        </w:rPr>
        <w:t xml:space="preserve"> </w:t>
      </w:r>
    </w:p>
    <w:p w:rsidR="00ED0CCF" w:rsidRPr="007660C8" w:rsidRDefault="00ED0CCF" w:rsidP="00ED0CCF">
      <w:pPr>
        <w:spacing w:before="120"/>
        <w:ind w:right="42" w:firstLine="720"/>
        <w:jc w:val="both"/>
      </w:pPr>
      <w:r w:rsidRPr="00ED0CCF">
        <w:t>-</w:t>
      </w:r>
      <w:r w:rsidRPr="007660C8">
        <w:rPr>
          <w:b/>
        </w:rPr>
        <w:t xml:space="preserve"> </w:t>
      </w:r>
      <w:r w:rsidRPr="007660C8">
        <w:t>C</w:t>
      </w:r>
      <w:r>
        <w:t>ấp phát các ấn phẩm của Trung ương, của tỉnh như:</w:t>
      </w:r>
      <w:r w:rsidR="00DD50D2">
        <w:t xml:space="preserve"> Sổ tay bầu cử, tờ rơi,</w:t>
      </w:r>
      <w:r w:rsidRPr="007660C8">
        <w:t xml:space="preserve"> Luật Bầu cử đại biểu Quốc hội và đại biểu Hội đồng nhân dân; tranh cổ động về bầu </w:t>
      </w:r>
      <w:r w:rsidR="00DD50D2">
        <w:t>cử; các tài liệu về cuộc bầu cử,</w:t>
      </w:r>
      <w:r w:rsidRPr="007660C8">
        <w:t xml:space="preserve"> các bản tin, phụ trương, đặc san về cuộc bầu cử… để tuyên truyền rộng rãi trong cán bộ, đảng viên và nhân dân. </w:t>
      </w:r>
    </w:p>
    <w:p w:rsidR="00ED0CCF" w:rsidRPr="007660C8" w:rsidRDefault="00ED0CCF" w:rsidP="00ED0CCF">
      <w:pPr>
        <w:spacing w:before="120"/>
        <w:ind w:right="42" w:firstLine="720"/>
        <w:jc w:val="both"/>
      </w:pPr>
      <w:r w:rsidRPr="007660C8">
        <w:t>- Tổ chức</w:t>
      </w:r>
      <w:r w:rsidR="00DD50D2">
        <w:t xml:space="preserve"> </w:t>
      </w:r>
      <w:r w:rsidRPr="007660C8">
        <w:t>tham gia các cuộc thi tìm hiểu,</w:t>
      </w:r>
      <w:r w:rsidRPr="007660C8">
        <w:rPr>
          <w:b/>
        </w:rPr>
        <w:t xml:space="preserve"> </w:t>
      </w:r>
      <w:r w:rsidRPr="007660C8">
        <w:t>thuyết trình, trắc nghiệm tìm hiểu về cuộc bầu cử đại biểu Quốc hội khoá XV và đại biểu Hội đồng nhân dân các cấp nhiệm kỳ 2021 - 2026 trong cán bộ, đảng viên và nhân dân.</w:t>
      </w:r>
    </w:p>
    <w:p w:rsidR="00ED0CCF" w:rsidRDefault="00ED0CCF" w:rsidP="00ED0CCF">
      <w:pPr>
        <w:spacing w:before="120"/>
        <w:ind w:right="42" w:firstLine="720"/>
        <w:jc w:val="both"/>
      </w:pPr>
      <w:r w:rsidRPr="007660C8">
        <w:t>- Tổ chức nhắn tin tuyên truyền tới các thuê bao điện thoại di động để vận động cử tri đi bầu cử.</w:t>
      </w:r>
    </w:p>
    <w:p w:rsidR="00D00219" w:rsidRDefault="00D00219" w:rsidP="00B3112C">
      <w:pPr>
        <w:spacing w:before="120"/>
        <w:ind w:firstLine="720"/>
        <w:jc w:val="both"/>
        <w:rPr>
          <w:color w:val="363636"/>
          <w:shd w:val="clear" w:color="auto" w:fill="FFFFFF"/>
        </w:rPr>
      </w:pPr>
      <w:r w:rsidRPr="00ED0CCF">
        <w:rPr>
          <w:color w:val="363636"/>
          <w:bdr w:val="none" w:sz="0" w:space="0" w:color="auto" w:frame="1"/>
        </w:rPr>
        <w:t>- Thông tin, tuyên truyền thông qua hình thức cổ động trực quan (t</w:t>
      </w:r>
      <w:r w:rsidRPr="00ED0CCF">
        <w:rPr>
          <w:color w:val="363636"/>
          <w:shd w:val="clear" w:color="auto" w:fill="FFFFFF"/>
        </w:rPr>
        <w:t>ổ chức cho học sinh đi cổ động); tổ chức tuyên truyền bằng xe lưu động….</w:t>
      </w:r>
    </w:p>
    <w:p w:rsidR="00D00219" w:rsidRDefault="00D00219" w:rsidP="00D00219">
      <w:pPr>
        <w:spacing w:before="120" w:after="120"/>
        <w:ind w:firstLine="720"/>
        <w:jc w:val="both"/>
        <w:rPr>
          <w:color w:val="363636"/>
          <w:shd w:val="clear" w:color="auto" w:fill="FFFFFF"/>
        </w:rPr>
      </w:pPr>
      <w:r>
        <w:rPr>
          <w:color w:val="363636"/>
          <w:shd w:val="clear" w:color="auto" w:fill="FFFFFF"/>
        </w:rPr>
        <w:t>- Thông tin, tuyên truyền thông qua các hội nghị, các lớp tập huấn.</w:t>
      </w:r>
    </w:p>
    <w:p w:rsidR="00AA1F5E" w:rsidRDefault="000B7ADA" w:rsidP="00DD50D2">
      <w:pPr>
        <w:spacing w:before="120"/>
        <w:ind w:firstLine="720"/>
        <w:jc w:val="both"/>
        <w:rPr>
          <w:b/>
        </w:rPr>
      </w:pPr>
      <w:r>
        <w:rPr>
          <w:b/>
        </w:rPr>
        <w:t>IV</w:t>
      </w:r>
      <w:r w:rsidR="00AA1F5E">
        <w:rPr>
          <w:b/>
        </w:rPr>
        <w:t xml:space="preserve">. THỜI GIAN VÀ TIẾN ĐỘ </w:t>
      </w:r>
      <w:r w:rsidR="00ED0CCF">
        <w:rPr>
          <w:b/>
        </w:rPr>
        <w:t>TRIỂN KHAI CÁC HOẠT ĐỘNG THÔNG TIN</w:t>
      </w:r>
      <w:r w:rsidR="00DD50D2">
        <w:rPr>
          <w:b/>
        </w:rPr>
        <w:t>,</w:t>
      </w:r>
      <w:r w:rsidR="00ED0CCF">
        <w:rPr>
          <w:b/>
        </w:rPr>
        <w:t xml:space="preserve"> </w:t>
      </w:r>
      <w:r w:rsidR="00AA1F5E">
        <w:rPr>
          <w:b/>
        </w:rPr>
        <w:t>TUYÊN TRUYỀN</w:t>
      </w:r>
    </w:p>
    <w:p w:rsidR="000B7ADA" w:rsidRPr="007660C8" w:rsidRDefault="000B7ADA" w:rsidP="00DD50D2">
      <w:pPr>
        <w:spacing w:before="120" w:line="370" w:lineRule="exact"/>
        <w:ind w:firstLine="720"/>
        <w:jc w:val="both"/>
        <w:rPr>
          <w:b/>
        </w:rPr>
      </w:pPr>
      <w:r w:rsidRPr="007660C8">
        <w:rPr>
          <w:b/>
        </w:rPr>
        <w:t>1. Đợt 1 (từ tháng 01/2021 đến 15/4/2021)</w:t>
      </w:r>
    </w:p>
    <w:p w:rsidR="000B7ADA" w:rsidRPr="007660C8" w:rsidRDefault="000B7ADA" w:rsidP="009B6328">
      <w:pPr>
        <w:spacing w:before="120"/>
        <w:ind w:firstLine="720"/>
        <w:jc w:val="both"/>
      </w:pPr>
      <w:r w:rsidRPr="007660C8">
        <w:t>- Xây dựng và thông qua kế hoạch công tác thông t</w:t>
      </w:r>
      <w:r>
        <w:t>in, tuyên truyền về cuộc bầu cử; phân công trách nhiệm các thành viên.</w:t>
      </w:r>
    </w:p>
    <w:p w:rsidR="000B7ADA" w:rsidRDefault="000B7ADA" w:rsidP="009B6328">
      <w:pPr>
        <w:spacing w:before="120"/>
        <w:ind w:firstLine="720"/>
        <w:jc w:val="both"/>
      </w:pPr>
      <w:r w:rsidRPr="007660C8">
        <w:t>- Phổ biến các văn bản, tài liệu về bầu cử.</w:t>
      </w:r>
    </w:p>
    <w:p w:rsidR="000B7ADA" w:rsidRPr="007660C8" w:rsidRDefault="000B7ADA" w:rsidP="009B6328">
      <w:pPr>
        <w:spacing w:before="120"/>
        <w:ind w:firstLine="720"/>
        <w:jc w:val="both"/>
      </w:pPr>
      <w:r w:rsidRPr="007660C8">
        <w:lastRenderedPageBreak/>
        <w:t>- Các cơ quan</w:t>
      </w:r>
      <w:r>
        <w:t xml:space="preserve">, đơn vị và </w:t>
      </w:r>
      <w:r w:rsidR="00DD50D2">
        <w:t xml:space="preserve">UBND </w:t>
      </w:r>
      <w:r>
        <w:t>xã</w:t>
      </w:r>
      <w:r w:rsidR="00DD50D2">
        <w:t>, thị trấn xây dựng</w:t>
      </w:r>
      <w:r w:rsidRPr="007660C8">
        <w:t xml:space="preserve"> kế hoạch thông tin, tuyên truyền cụ thể về cuộc bầu cử.</w:t>
      </w:r>
    </w:p>
    <w:p w:rsidR="000B7ADA" w:rsidRPr="007660C8" w:rsidRDefault="000B7ADA" w:rsidP="009B6328">
      <w:pPr>
        <w:spacing w:before="120"/>
        <w:ind w:firstLine="720"/>
        <w:jc w:val="both"/>
      </w:pPr>
      <w:r w:rsidRPr="007660C8">
        <w:t xml:space="preserve">- Tổ chức và tham gia các hội nghị, tập huấn của </w:t>
      </w:r>
      <w:r w:rsidR="00DD50D2">
        <w:t xml:space="preserve">huyện, của </w:t>
      </w:r>
      <w:r w:rsidRPr="007660C8">
        <w:t xml:space="preserve">tỉnh và </w:t>
      </w:r>
      <w:r w:rsidR="00DD50D2">
        <w:t xml:space="preserve">của </w:t>
      </w:r>
      <w:r w:rsidRPr="007660C8">
        <w:t>Trung ương về công tác thông tin, tuyên truyền về cuộc bầu cử.</w:t>
      </w:r>
    </w:p>
    <w:p w:rsidR="000B7ADA" w:rsidRDefault="000B7ADA" w:rsidP="009B6328">
      <w:pPr>
        <w:spacing w:before="120"/>
        <w:ind w:firstLine="720"/>
        <w:jc w:val="both"/>
      </w:pPr>
      <w:r w:rsidRPr="007660C8">
        <w:t>- Kiểm tra một số địa phương, đơn vị về tình hình triển khai kế hoạch, nội dung công tác thông tin, tuyên truyền về cuộc bầu cử.</w:t>
      </w:r>
    </w:p>
    <w:p w:rsidR="009B6328" w:rsidRDefault="000B743A" w:rsidP="009B6328">
      <w:pPr>
        <w:spacing w:before="120"/>
        <w:ind w:firstLine="720"/>
        <w:jc w:val="both"/>
      </w:pPr>
      <w:r w:rsidRPr="007660C8">
        <w:t>- Tổ chức treo khẩu hiệu, băng rôn, áp phích</w:t>
      </w:r>
      <w:r w:rsidR="003B69B7">
        <w:t>…</w:t>
      </w:r>
      <w:r w:rsidR="009B6328">
        <w:t>và tổ chức</w:t>
      </w:r>
      <w:r w:rsidRPr="007660C8">
        <w:t xml:space="preserve"> </w:t>
      </w:r>
      <w:r w:rsidR="009B6328">
        <w:t xml:space="preserve">Ngày chạy </w:t>
      </w:r>
      <w:r w:rsidR="009B6328" w:rsidRPr="0063552B">
        <w:rPr>
          <w:lang w:val="vi-VN"/>
        </w:rPr>
        <w:t>Olympic vì sức khỏe toàn dân</w:t>
      </w:r>
      <w:r w:rsidR="009B6328" w:rsidRPr="007660C8">
        <w:t xml:space="preserve"> </w:t>
      </w:r>
      <w:r w:rsidR="009B6328">
        <w:t xml:space="preserve">hưởng ứng Tháng hoạt động thể dục, thể thao cho mọi người </w:t>
      </w:r>
      <w:r w:rsidR="00311496">
        <w:t xml:space="preserve">năm 2021 </w:t>
      </w:r>
      <w:r w:rsidR="009B6328">
        <w:t xml:space="preserve">và </w:t>
      </w:r>
      <w:r w:rsidRPr="007660C8">
        <w:t>tuyên truyền v</w:t>
      </w:r>
      <w:r>
        <w:t>ề cuộc bầu cử và tổ chức trên địa bàn</w:t>
      </w:r>
      <w:r w:rsidR="009B6328" w:rsidRPr="0063552B">
        <w:rPr>
          <w:lang w:val="vi-VN"/>
        </w:rPr>
        <w:t xml:space="preserve"> </w:t>
      </w:r>
      <w:r w:rsidR="009B6328">
        <w:t xml:space="preserve">huyện. </w:t>
      </w:r>
    </w:p>
    <w:p w:rsidR="000B7ADA" w:rsidRPr="007660C8" w:rsidRDefault="000B7ADA" w:rsidP="00EE0E9B">
      <w:pPr>
        <w:spacing w:before="120" w:line="370" w:lineRule="exact"/>
        <w:ind w:firstLine="720"/>
        <w:jc w:val="both"/>
        <w:rPr>
          <w:b/>
        </w:rPr>
      </w:pPr>
      <w:r w:rsidRPr="007660C8">
        <w:rPr>
          <w:b/>
        </w:rPr>
        <w:t>2. Đợt hai (từ ngày 16/4/2021 đến 23/5/2021)</w:t>
      </w:r>
    </w:p>
    <w:p w:rsidR="000B7ADA" w:rsidRPr="007660C8" w:rsidRDefault="000B7ADA" w:rsidP="00120AEF">
      <w:pPr>
        <w:spacing w:before="120"/>
        <w:ind w:firstLine="720"/>
        <w:jc w:val="both"/>
      </w:pPr>
      <w:r w:rsidRPr="007660C8">
        <w:t>- Tăng cường tuyên truyền về tiêu chuẩn đại biểu Quốc hội, tiêu chuẩn đại biểu Hội đồng nhân dân</w:t>
      </w:r>
      <w:r>
        <w:t xml:space="preserve"> c</w:t>
      </w:r>
      <w:r w:rsidRPr="00AE148F">
        <w:t>ác</w:t>
      </w:r>
      <w:r>
        <w:t xml:space="preserve"> c</w:t>
      </w:r>
      <w:r w:rsidRPr="00AE148F">
        <w:t>ấp</w:t>
      </w:r>
      <w:r w:rsidRPr="007660C8">
        <w:t>; quyền và nghĩa vụ của người ứng cử; quyền và nghĩa vụ của cử tri; các quy định về trình tự bầu cử và thể thức bầu cử.</w:t>
      </w:r>
    </w:p>
    <w:p w:rsidR="000B7ADA" w:rsidRPr="007660C8" w:rsidRDefault="000B7ADA" w:rsidP="00120AEF">
      <w:pPr>
        <w:spacing w:before="120"/>
        <w:ind w:firstLine="720"/>
        <w:jc w:val="both"/>
      </w:pPr>
      <w:r w:rsidRPr="007660C8">
        <w:t xml:space="preserve">- Tuyên truyền các nội dung và diễn tiến cụ thể về công tác chuẩn </w:t>
      </w:r>
      <w:r w:rsidR="00120AEF">
        <w:t>bị bầu cử trên phạm vi toàn huyện</w:t>
      </w:r>
      <w:r w:rsidRPr="007660C8">
        <w:t>.</w:t>
      </w:r>
    </w:p>
    <w:p w:rsidR="000B7ADA" w:rsidRPr="007660C8" w:rsidRDefault="000B7ADA" w:rsidP="000B7ADA">
      <w:pPr>
        <w:spacing w:before="120" w:line="370" w:lineRule="exact"/>
        <w:ind w:firstLine="720"/>
        <w:jc w:val="both"/>
      </w:pPr>
      <w:r w:rsidRPr="007660C8">
        <w:t>- Đôn đốc, kiểm tra công tác thông tin, tuyên truyền bầu cử.</w:t>
      </w:r>
    </w:p>
    <w:p w:rsidR="000B7ADA" w:rsidRPr="007660C8" w:rsidRDefault="000B7ADA" w:rsidP="00A015FB">
      <w:pPr>
        <w:spacing w:before="120"/>
        <w:ind w:firstLine="720"/>
        <w:jc w:val="both"/>
      </w:pPr>
      <w:r w:rsidRPr="007660C8">
        <w:t>- 15 ngày trước ngày bầu cử (23/5/2021), tập trung tuyên truyền với tần suất cao nhất. Trong ngày bầu cử 23/5/2021, tập trung thông tin, tuyên truyền về không khí bầu cử; diễn biến, tiến độ, kết quả bầu cử ở các địa phương; tâm tư, tình cảm và dư luận của cử tri và nhân dân.</w:t>
      </w:r>
    </w:p>
    <w:p w:rsidR="000B7ADA" w:rsidRPr="007660C8" w:rsidRDefault="000B7ADA" w:rsidP="000B7ADA">
      <w:pPr>
        <w:spacing w:before="120" w:line="370" w:lineRule="exact"/>
        <w:ind w:firstLine="720"/>
        <w:jc w:val="both"/>
      </w:pPr>
      <w:r w:rsidRPr="007660C8">
        <w:t>- Tổ chức họp báo trước bầu cử.</w:t>
      </w:r>
    </w:p>
    <w:p w:rsidR="000B7ADA" w:rsidRPr="007660C8" w:rsidRDefault="000B7ADA" w:rsidP="00A015FB">
      <w:pPr>
        <w:spacing w:before="120"/>
        <w:ind w:firstLine="720"/>
        <w:jc w:val="both"/>
      </w:pPr>
      <w:r w:rsidRPr="007660C8">
        <w:t>- T</w:t>
      </w:r>
      <w:r w:rsidR="00A015FB">
        <w:t>iếp tục t</w:t>
      </w:r>
      <w:r w:rsidRPr="007660C8">
        <w:t>ổ chức các hoạt động văn hoá, văn nghệ</w:t>
      </w:r>
      <w:r w:rsidR="00A015FB">
        <w:t xml:space="preserve"> nhằm </w:t>
      </w:r>
      <w:r w:rsidRPr="007660C8">
        <w:t xml:space="preserve">tuyên truyền </w:t>
      </w:r>
      <w:r w:rsidR="00A015FB">
        <w:t>về cuộc bầu cử trên địa bàn huyện</w:t>
      </w:r>
      <w:r w:rsidRPr="007660C8">
        <w:t>.</w:t>
      </w:r>
    </w:p>
    <w:p w:rsidR="000B7ADA" w:rsidRPr="007660C8" w:rsidRDefault="000B7ADA" w:rsidP="000B7ADA">
      <w:pPr>
        <w:spacing w:before="120" w:line="370" w:lineRule="exact"/>
        <w:ind w:firstLine="720"/>
        <w:jc w:val="both"/>
        <w:rPr>
          <w:b/>
        </w:rPr>
      </w:pPr>
      <w:r w:rsidRPr="007660C8">
        <w:rPr>
          <w:b/>
        </w:rPr>
        <w:t>3. Đợt 3 (từ ngày 24/5/2021 đến 10/6/2021)</w:t>
      </w:r>
    </w:p>
    <w:p w:rsidR="000B7ADA" w:rsidRPr="007660C8" w:rsidRDefault="000B7ADA" w:rsidP="00D643A7">
      <w:pPr>
        <w:spacing w:before="120"/>
        <w:ind w:firstLine="720"/>
        <w:jc w:val="both"/>
      </w:pPr>
      <w:r w:rsidRPr="007660C8">
        <w:t>- Tập trung thông tin, tuyên truyền về kết quả bầu cử; trách nhiệm của Quốc hội, Hội đồng nhân dân các cấp và các đại biểu trong nhiệm kỳ 2021 - 2026.</w:t>
      </w:r>
    </w:p>
    <w:p w:rsidR="002615CF" w:rsidRPr="007660C8" w:rsidRDefault="000B7ADA" w:rsidP="00D643A7">
      <w:pPr>
        <w:spacing w:before="120" w:line="370" w:lineRule="exact"/>
        <w:ind w:firstLine="720"/>
        <w:jc w:val="both"/>
      </w:pPr>
      <w:r w:rsidRPr="007660C8">
        <w:t>- Tổ chức hội nghị tổng kết công tác thông tin, tuyên truyền về cuộc bầu cử.</w:t>
      </w:r>
    </w:p>
    <w:p w:rsidR="000B7ADA" w:rsidRPr="007660C8" w:rsidRDefault="000B7ADA" w:rsidP="000B7ADA">
      <w:pPr>
        <w:spacing w:before="120"/>
        <w:ind w:firstLine="720"/>
        <w:jc w:val="both"/>
        <w:rPr>
          <w:b/>
        </w:rPr>
      </w:pPr>
      <w:r w:rsidRPr="007660C8">
        <w:rPr>
          <w:b/>
        </w:rPr>
        <w:t xml:space="preserve">V. KHẨU HIỆU TUYÊN TRUYỀN </w:t>
      </w:r>
    </w:p>
    <w:p w:rsidR="000B7ADA" w:rsidRPr="007660C8" w:rsidRDefault="000B7ADA" w:rsidP="00F96939">
      <w:pPr>
        <w:shd w:val="clear" w:color="auto" w:fill="FFFFFF"/>
        <w:spacing w:before="120"/>
        <w:ind w:firstLine="720"/>
        <w:jc w:val="both"/>
        <w:rPr>
          <w:b/>
        </w:rPr>
      </w:pPr>
      <w:r w:rsidRPr="007660C8">
        <w:t>1. Nhiệt liệt chào mừng Ngày bầu cử đại biểu Quốc hội khóa XV và đại biểu Hội đồng nhân dân các cấp nhiệm kỳ 2021 - 2026!</w:t>
      </w:r>
    </w:p>
    <w:p w:rsidR="000B7ADA" w:rsidRPr="007660C8" w:rsidRDefault="000B7ADA" w:rsidP="00F96939">
      <w:pPr>
        <w:tabs>
          <w:tab w:val="left" w:pos="567"/>
        </w:tabs>
        <w:spacing w:before="120"/>
        <w:jc w:val="both"/>
      </w:pPr>
      <w:r>
        <w:tab/>
      </w:r>
      <w:r w:rsidR="00864BE6">
        <w:tab/>
      </w:r>
      <w:r w:rsidRPr="007660C8">
        <w:t>2. Ngày 23-5-2021, cử tri cả nước đi bầu cử đại biểu Quốc hội khóa XV và đại biểu Hội đồng nhân dân các cấp nhiệm kỳ 2021 - 2026!</w:t>
      </w:r>
    </w:p>
    <w:p w:rsidR="000B7ADA" w:rsidRPr="007660C8" w:rsidRDefault="000B7ADA" w:rsidP="00F96939">
      <w:pPr>
        <w:tabs>
          <w:tab w:val="left" w:pos="567"/>
        </w:tabs>
        <w:spacing w:before="120"/>
        <w:jc w:val="both"/>
      </w:pPr>
      <w:r>
        <w:tab/>
      </w:r>
      <w:r w:rsidR="00864BE6">
        <w:tab/>
      </w:r>
      <w:r w:rsidRPr="007660C8">
        <w:t xml:space="preserve">3. Cử tri </w:t>
      </w:r>
      <w:r w:rsidR="00F96939">
        <w:t xml:space="preserve">huyện Sông Hinh </w:t>
      </w:r>
      <w:r w:rsidRPr="007660C8">
        <w:t>tích cực tham gia bầu cử đại biểu Quốc hội khóa XV và đại biểu Hội đồng nhân dân các cấp nhiệm kỳ 2021 - 2026!</w:t>
      </w:r>
    </w:p>
    <w:p w:rsidR="000B7ADA" w:rsidRPr="007660C8" w:rsidRDefault="000B7ADA" w:rsidP="000B7ADA">
      <w:pPr>
        <w:tabs>
          <w:tab w:val="left" w:pos="567"/>
        </w:tabs>
        <w:spacing w:before="120"/>
        <w:jc w:val="both"/>
      </w:pPr>
      <w:r>
        <w:tab/>
      </w:r>
      <w:r w:rsidR="00864BE6">
        <w:tab/>
      </w:r>
      <w:r w:rsidRPr="007660C8">
        <w:t>4. Bầu cử đại biểu Quốc hội và đại biểu Hội đồng nhân dân các cấp là quyền và nghĩa vụ của mỗi công dân!</w:t>
      </w:r>
    </w:p>
    <w:p w:rsidR="000B7ADA" w:rsidRPr="007660C8" w:rsidRDefault="000B7ADA" w:rsidP="000B7ADA">
      <w:pPr>
        <w:tabs>
          <w:tab w:val="left" w:pos="567"/>
        </w:tabs>
        <w:spacing w:before="120"/>
        <w:jc w:val="both"/>
        <w:rPr>
          <w:lang w:val="vi-VN"/>
        </w:rPr>
      </w:pPr>
      <w:r>
        <w:lastRenderedPageBreak/>
        <w:tab/>
      </w:r>
      <w:r w:rsidR="00864BE6">
        <w:tab/>
      </w:r>
      <w:r w:rsidRPr="007660C8">
        <w:t>5. Bầu cử đại biểu Quốc hội khóa XV và đại biểu Hội đồng nhân dân các cấp nhiệm kỳ 2021 - 2026 là ngày hội của toàn dân!</w:t>
      </w:r>
    </w:p>
    <w:p w:rsidR="000B7ADA" w:rsidRPr="007660C8" w:rsidRDefault="000B7ADA" w:rsidP="000B7ADA">
      <w:pPr>
        <w:tabs>
          <w:tab w:val="left" w:pos="567"/>
        </w:tabs>
        <w:spacing w:before="120"/>
        <w:jc w:val="both"/>
      </w:pPr>
      <w:r>
        <w:tab/>
      </w:r>
      <w:r w:rsidR="00864BE6">
        <w:tab/>
      </w:r>
      <w:r w:rsidRPr="007660C8">
        <w:t>6. Sáng suốt lựa chọn những người tiêu biểu về đức, tài, xứng đáng đại diện cho ý chí, nguyện vọng và quyền làm chủ của Nhân dân bầu vào Quốc hội khóa XV và Hội đồng nhân dân các cấp nhiệm kỳ 2021 - 2026!</w:t>
      </w:r>
    </w:p>
    <w:p w:rsidR="000B7ADA" w:rsidRPr="007660C8" w:rsidRDefault="000B7ADA" w:rsidP="000B7ADA">
      <w:pPr>
        <w:tabs>
          <w:tab w:val="left" w:pos="567"/>
        </w:tabs>
        <w:spacing w:before="120"/>
        <w:jc w:val="both"/>
      </w:pPr>
      <w:r>
        <w:tab/>
      </w:r>
      <w:r w:rsidR="00864BE6">
        <w:tab/>
      </w:r>
      <w:r w:rsidRPr="007660C8">
        <w:t>7. Bầu cử đại biểu Quốc hội và đại biểu Hội đồng nhân dân các cấp là trực tiếp góp phần xây dựng Nhà nước pháp quyền XHCN Việt Nam của Nhân dân, do Nhân dân, vì Nhân dân!</w:t>
      </w:r>
    </w:p>
    <w:p w:rsidR="000B7ADA" w:rsidRPr="007660C8" w:rsidRDefault="000B7ADA" w:rsidP="00F96939">
      <w:pPr>
        <w:tabs>
          <w:tab w:val="left" w:pos="567"/>
        </w:tabs>
        <w:spacing w:before="120"/>
        <w:jc w:val="both"/>
      </w:pPr>
      <w:r>
        <w:tab/>
      </w:r>
      <w:r w:rsidR="00864BE6">
        <w:tab/>
      </w:r>
      <w:r w:rsidRPr="007660C8">
        <w:t xml:space="preserve">8. Toàn Đảng, toàn dân, toàn quân </w:t>
      </w:r>
      <w:r w:rsidR="00F96939">
        <w:t xml:space="preserve">huyện Sông Hinh </w:t>
      </w:r>
      <w:r w:rsidRPr="007660C8">
        <w:t>thi đua lập thành tích chào mừng cuộc bầu cử đại biểu Quốc hội khóa XV và đại biểu Hội đồng nhân dân các cấp nhiệm kỳ 2021 - 2026!</w:t>
      </w:r>
    </w:p>
    <w:p w:rsidR="000B7ADA" w:rsidRPr="007660C8" w:rsidRDefault="000B7ADA" w:rsidP="000B7ADA">
      <w:pPr>
        <w:tabs>
          <w:tab w:val="left" w:pos="567"/>
        </w:tabs>
        <w:spacing w:before="120"/>
        <w:jc w:val="both"/>
      </w:pPr>
      <w:r>
        <w:tab/>
      </w:r>
      <w:r w:rsidR="00864BE6">
        <w:tab/>
      </w:r>
      <w:r w:rsidRPr="007660C8">
        <w:t>9. Đảng Cộng sản Việt Nam quang vinh muôn năm!</w:t>
      </w:r>
    </w:p>
    <w:p w:rsidR="000B7ADA" w:rsidRPr="007660C8" w:rsidRDefault="000B7ADA" w:rsidP="000B7ADA">
      <w:pPr>
        <w:tabs>
          <w:tab w:val="left" w:pos="567"/>
        </w:tabs>
        <w:spacing w:before="120"/>
        <w:jc w:val="both"/>
      </w:pPr>
      <w:r>
        <w:tab/>
      </w:r>
      <w:r w:rsidR="00864BE6">
        <w:tab/>
      </w:r>
      <w:r w:rsidRPr="007660C8">
        <w:t>10. Nước Cộng hòa xã hội chủ nghĩa Việt Nam muôn năm!</w:t>
      </w:r>
    </w:p>
    <w:p w:rsidR="000B7ADA" w:rsidRPr="007660C8" w:rsidRDefault="000B7ADA" w:rsidP="000B7ADA">
      <w:pPr>
        <w:tabs>
          <w:tab w:val="left" w:pos="567"/>
        </w:tabs>
        <w:spacing w:before="120"/>
        <w:jc w:val="both"/>
      </w:pPr>
      <w:r>
        <w:tab/>
      </w:r>
      <w:r w:rsidR="00864BE6">
        <w:tab/>
      </w:r>
      <w:r w:rsidRPr="007660C8">
        <w:t>11. Chủ tịch Hồ Chí Minh vĩ đại sống mãi trong sự nghiệp của chúng ta!</w:t>
      </w:r>
    </w:p>
    <w:p w:rsidR="008136C8" w:rsidRPr="008136C8" w:rsidRDefault="008136C8" w:rsidP="00AA1F5E">
      <w:pPr>
        <w:spacing w:before="120"/>
        <w:ind w:firstLine="720"/>
        <w:jc w:val="both"/>
        <w:rPr>
          <w:b/>
        </w:rPr>
      </w:pPr>
      <w:r w:rsidRPr="008136C8">
        <w:rPr>
          <w:b/>
        </w:rPr>
        <w:t>V. TỔ CHỨC THỰC HIỆN</w:t>
      </w:r>
    </w:p>
    <w:p w:rsidR="008136C8" w:rsidRDefault="008136C8" w:rsidP="004813A3">
      <w:pPr>
        <w:spacing w:before="120"/>
        <w:ind w:firstLine="720"/>
        <w:jc w:val="both"/>
        <w:rPr>
          <w:b/>
        </w:rPr>
      </w:pPr>
      <w:r>
        <w:rPr>
          <w:b/>
        </w:rPr>
        <w:t xml:space="preserve">1. </w:t>
      </w:r>
      <w:r w:rsidR="0043546C">
        <w:rPr>
          <w:b/>
        </w:rPr>
        <w:t>Phòng Văn hoá và T</w:t>
      </w:r>
      <w:r w:rsidR="00205943">
        <w:rPr>
          <w:b/>
        </w:rPr>
        <w:t>hông tin huyện</w:t>
      </w:r>
    </w:p>
    <w:p w:rsidR="00864BE6" w:rsidRPr="007660C8" w:rsidRDefault="00C70EE1" w:rsidP="00864BE6">
      <w:pPr>
        <w:spacing w:before="120"/>
        <w:ind w:firstLine="720"/>
        <w:jc w:val="both"/>
      </w:pPr>
      <w:r>
        <w:t xml:space="preserve">- </w:t>
      </w:r>
      <w:r w:rsidR="00864BE6">
        <w:t xml:space="preserve">Là cơ quan thường trực của Tiểu ban chỉ đạo công tác tuyên truyền; chủ trì xây dựng </w:t>
      </w:r>
      <w:r w:rsidR="00864BE6" w:rsidRPr="007660C8">
        <w:t>kế hoạch công tác thông tin, tuyên truyền về cuộc bầu cử; thường xuyên định hướng, hướng dẫn công tác tuyên truyền về bầu cử; phối hợp với cơ quan liên quan cung cấp các tài liệu, văn bản phục vụ cho công tác tuyên truyền bầu cử đến các thành viên Tiểu ban</w:t>
      </w:r>
      <w:r w:rsidR="00311496">
        <w:t xml:space="preserve"> và</w:t>
      </w:r>
      <w:r w:rsidR="00864BE6">
        <w:t xml:space="preserve"> các cơ quan tuyên truyền;</w:t>
      </w:r>
    </w:p>
    <w:p w:rsidR="00C70EE1" w:rsidRDefault="00864BE6" w:rsidP="00311496">
      <w:pPr>
        <w:spacing w:before="120"/>
        <w:ind w:firstLine="720"/>
        <w:jc w:val="both"/>
      </w:pPr>
      <w:r>
        <w:t xml:space="preserve">- </w:t>
      </w:r>
      <w:r w:rsidR="00C70EE1">
        <w:t xml:space="preserve">Có kế hoạch hướng dẫn </w:t>
      </w:r>
      <w:r w:rsidR="000334B5">
        <w:t xml:space="preserve">về nội dung </w:t>
      </w:r>
      <w:r w:rsidR="00C70EE1">
        <w:t>hoạt động thông tin, tuyên truyền</w:t>
      </w:r>
      <w:r w:rsidR="002C7689">
        <w:t xml:space="preserve"> trên hệ thống truyền thanh</w:t>
      </w:r>
      <w:r w:rsidR="000334B5">
        <w:t xml:space="preserve"> xã;</w:t>
      </w:r>
      <w:r w:rsidR="002C7689">
        <w:t xml:space="preserve"> trên </w:t>
      </w:r>
      <w:r w:rsidR="000334B5">
        <w:t>C</w:t>
      </w:r>
      <w:r w:rsidR="002C7689">
        <w:t>ổng</w:t>
      </w:r>
      <w:r w:rsidR="000334B5">
        <w:t>/trang</w:t>
      </w:r>
      <w:r w:rsidR="002C7689">
        <w:t xml:space="preserve"> thông tin điện tử huyện</w:t>
      </w:r>
      <w:r w:rsidR="002F5AB9">
        <w:t>, xã</w:t>
      </w:r>
      <w:r w:rsidR="000334B5">
        <w:t xml:space="preserve"> và </w:t>
      </w:r>
      <w:r w:rsidR="00C70EE1">
        <w:t>công tác tuyên truyền, cổ động tại các cơ quan, đơn vị, UBND các xã, thị trấn</w:t>
      </w:r>
      <w:r w:rsidR="000334B5">
        <w:t xml:space="preserve">; </w:t>
      </w:r>
    </w:p>
    <w:p w:rsidR="00205943" w:rsidRDefault="002C7689" w:rsidP="002C7689">
      <w:pPr>
        <w:spacing w:before="120"/>
        <w:ind w:firstLine="720"/>
        <w:jc w:val="both"/>
      </w:pPr>
      <w:r>
        <w:t>- Hướng dẫn công tác trang trí, khánh tiết tại các điểm</w:t>
      </w:r>
      <w:r w:rsidR="00660449">
        <w:t xml:space="preserve"> bầu cử;</w:t>
      </w:r>
    </w:p>
    <w:p w:rsidR="00660449" w:rsidRDefault="00660449" w:rsidP="002C7689">
      <w:pPr>
        <w:spacing w:before="120"/>
        <w:ind w:firstLine="720"/>
        <w:jc w:val="both"/>
      </w:pPr>
      <w:r>
        <w:t>- Tổ chức tập huấn công tác thông tin, tuyên truyền về bầu cử.</w:t>
      </w:r>
    </w:p>
    <w:p w:rsidR="00205943" w:rsidRDefault="00205943" w:rsidP="00F96939">
      <w:pPr>
        <w:spacing w:before="120"/>
        <w:ind w:firstLine="720"/>
        <w:jc w:val="both"/>
        <w:rPr>
          <w:b/>
        </w:rPr>
      </w:pPr>
      <w:r>
        <w:rPr>
          <w:b/>
        </w:rPr>
        <w:t xml:space="preserve">2. Trung tâm Văn hoá </w:t>
      </w:r>
      <w:r w:rsidR="00864BE6">
        <w:rPr>
          <w:b/>
        </w:rPr>
        <w:t>-</w:t>
      </w:r>
      <w:r>
        <w:rPr>
          <w:b/>
        </w:rPr>
        <w:t xml:space="preserve"> Thể thao và Truyền thanh </w:t>
      </w:r>
      <w:r w:rsidR="00864BE6">
        <w:rPr>
          <w:b/>
        </w:rPr>
        <w:t>-</w:t>
      </w:r>
      <w:r>
        <w:rPr>
          <w:b/>
        </w:rPr>
        <w:t xml:space="preserve"> Truyền hình huyện</w:t>
      </w:r>
    </w:p>
    <w:p w:rsidR="00864BE6" w:rsidRDefault="007066C8" w:rsidP="00864BE6">
      <w:pPr>
        <w:spacing w:before="120"/>
        <w:ind w:firstLine="720"/>
        <w:jc w:val="both"/>
      </w:pPr>
      <w:r>
        <w:t xml:space="preserve">- Xây dựng kế hoạch tổ chức </w:t>
      </w:r>
      <w:r w:rsidR="002835E6">
        <w:t>thực hiện</w:t>
      </w:r>
      <w:r w:rsidR="00827F82">
        <w:t xml:space="preserve"> công tác</w:t>
      </w:r>
      <w:r>
        <w:t xml:space="preserve"> thông tin, tuyên truy</w:t>
      </w:r>
      <w:r w:rsidR="0043546C">
        <w:t>ề</w:t>
      </w:r>
      <w:r>
        <w:t>n</w:t>
      </w:r>
      <w:r w:rsidR="0043546C">
        <w:t>,</w:t>
      </w:r>
      <w:r w:rsidR="00864BE6">
        <w:t xml:space="preserve"> cổ động </w:t>
      </w:r>
      <w:r w:rsidR="00827F82">
        <w:t xml:space="preserve">trực quan </w:t>
      </w:r>
      <w:r w:rsidR="00864BE6">
        <w:t>trên</w:t>
      </w:r>
      <w:r w:rsidR="00864BE6" w:rsidRPr="007660C8">
        <w:t xml:space="preserve"> pa nô, áp phích, tranh cổ động, bảng điện tử, triển lãm</w:t>
      </w:r>
      <w:r w:rsidR="00864BE6">
        <w:t xml:space="preserve">, tổ chức tuyên truyền bằng xe lưu động; </w:t>
      </w:r>
    </w:p>
    <w:p w:rsidR="00864BE6" w:rsidRPr="007660C8" w:rsidRDefault="00864BE6" w:rsidP="00F96939">
      <w:pPr>
        <w:spacing w:before="120"/>
        <w:ind w:firstLine="720"/>
        <w:jc w:val="both"/>
      </w:pPr>
      <w:r>
        <w:t>- T</w:t>
      </w:r>
      <w:r w:rsidRPr="007660C8">
        <w:t>ổ chức các hoạt động văn hóa, văn nghệ, thể thao phù hợp với tình hình thực tế, nhất là diễn biến phức tạp của đại dịch COVID-19, chú trọng tới khu vực diễn ra bầu cử, vùng sâu, vùng xa, vùng khó khăn, đồng bào dân tộc thiểu số.</w:t>
      </w:r>
    </w:p>
    <w:p w:rsidR="00445B8F" w:rsidRDefault="00445B8F" w:rsidP="004813A3">
      <w:pPr>
        <w:spacing w:before="120"/>
        <w:ind w:firstLine="720"/>
        <w:jc w:val="both"/>
      </w:pPr>
      <w:r>
        <w:t>- Tổ chức trang trí, khánh tiết tại các điểm bầu cử;</w:t>
      </w:r>
    </w:p>
    <w:p w:rsidR="007066C8" w:rsidRDefault="007066C8" w:rsidP="00F86C54">
      <w:pPr>
        <w:spacing w:before="120"/>
        <w:ind w:firstLine="720"/>
        <w:jc w:val="both"/>
      </w:pPr>
      <w:r>
        <w:t xml:space="preserve">- </w:t>
      </w:r>
      <w:r w:rsidR="003F16A6">
        <w:t>Mở chuyên mục phục vụ tuyên truyền bầu cử đại biểu Quốc hội và HĐND các cấp trên Đài truyền thanh huyện; tổ chức tiếp phát đầy đủ các chương trình</w:t>
      </w:r>
      <w:r w:rsidR="00F96939">
        <w:t xml:space="preserve"> phát thanh của Đài Tiếng nói Việt Nam và </w:t>
      </w:r>
      <w:r w:rsidR="003F16A6">
        <w:t xml:space="preserve">Đài Phát thanh và Truyền hình </w:t>
      </w:r>
      <w:r w:rsidR="00F96939">
        <w:t>Phú Yên</w:t>
      </w:r>
      <w:r w:rsidR="003F16A6">
        <w:t xml:space="preserve"> đưa tin về công </w:t>
      </w:r>
      <w:r w:rsidR="0043546C">
        <w:t xml:space="preserve">tác </w:t>
      </w:r>
      <w:r w:rsidR="003F16A6">
        <w:t xml:space="preserve">chuẩn bị, tâm tư, nguyện vọng và không khí của người dân đối </w:t>
      </w:r>
      <w:r w:rsidR="003F16A6">
        <w:lastRenderedPageBreak/>
        <w:t>với cuộc bầu cử.</w:t>
      </w:r>
      <w:r w:rsidR="00445B8F">
        <w:t xml:space="preserve"> </w:t>
      </w:r>
      <w:r w:rsidR="003F16A6">
        <w:t>Kiểm tra đôn đốc hệ thống loa truyền thanh huyện, xã kịp thời sửa chữ</w:t>
      </w:r>
      <w:r w:rsidR="00F96939">
        <w:t>a đảm bảo hoạt động thông suốt.</w:t>
      </w:r>
    </w:p>
    <w:p w:rsidR="00864BE6" w:rsidRPr="007660C8" w:rsidRDefault="00864BE6" w:rsidP="00864BE6">
      <w:pPr>
        <w:spacing w:after="120" w:line="360" w:lineRule="exact"/>
        <w:ind w:firstLine="720"/>
        <w:jc w:val="both"/>
        <w:rPr>
          <w:b/>
          <w:lang w:eastAsia="vi-VN"/>
        </w:rPr>
      </w:pPr>
      <w:r>
        <w:rPr>
          <w:b/>
          <w:lang w:eastAsia="vi-VN"/>
        </w:rPr>
        <w:t>3</w:t>
      </w:r>
      <w:r w:rsidRPr="007660C8">
        <w:rPr>
          <w:b/>
          <w:lang w:eastAsia="vi-VN"/>
        </w:rPr>
        <w:t xml:space="preserve">. Công an </w:t>
      </w:r>
      <w:r>
        <w:rPr>
          <w:b/>
          <w:lang w:eastAsia="vi-VN"/>
        </w:rPr>
        <w:t>huyện</w:t>
      </w:r>
    </w:p>
    <w:p w:rsidR="00864BE6" w:rsidRDefault="00864BE6" w:rsidP="00F96939">
      <w:pPr>
        <w:spacing w:before="120"/>
        <w:ind w:firstLine="720"/>
        <w:jc w:val="both"/>
      </w:pPr>
      <w:r w:rsidRPr="007660C8">
        <w:rPr>
          <w:lang w:val="vi-VN"/>
        </w:rPr>
        <w:t>Chủ động theo dõi, nắm chắc âm mưu, thủ đoạn hoạt động của các thế lực thù địch</w:t>
      </w:r>
      <w:r w:rsidRPr="007660C8">
        <w:t>, cơ hội chính trị; phối hợp</w:t>
      </w:r>
      <w:r w:rsidRPr="007660C8">
        <w:rPr>
          <w:lang w:val="vi-VN"/>
        </w:rPr>
        <w:t xml:space="preserve"> </w:t>
      </w:r>
      <w:r w:rsidRPr="007660C8">
        <w:t>tổ chức đấu tranh, phản bác có hiệu quả các thông tin, quan điểm sai trái</w:t>
      </w:r>
      <w:r w:rsidRPr="00440499">
        <w:t>, xuyên tạc nhằm phá hoại cuộc bầu cử; xử lý các đối tượng vi phạm pháp luật về nội dung này</w:t>
      </w:r>
      <w:r>
        <w:t>, nh</w:t>
      </w:r>
      <w:r w:rsidRPr="00FA6FF7">
        <w:t>ất</w:t>
      </w:r>
      <w:r>
        <w:t xml:space="preserve"> l</w:t>
      </w:r>
      <w:r w:rsidRPr="00FA6FF7">
        <w:t>à</w:t>
      </w:r>
      <w:r>
        <w:t xml:space="preserve"> tr</w:t>
      </w:r>
      <w:r w:rsidRPr="00FA6FF7">
        <w:t>ê</w:t>
      </w:r>
      <w:r>
        <w:t>n kh</w:t>
      </w:r>
      <w:r w:rsidRPr="00FA6FF7">
        <w:t>ô</w:t>
      </w:r>
      <w:r>
        <w:t>ng gian m</w:t>
      </w:r>
      <w:r w:rsidRPr="00FA6FF7">
        <w:t>ạng</w:t>
      </w:r>
      <w:r w:rsidRPr="00440499">
        <w:t xml:space="preserve">. </w:t>
      </w:r>
    </w:p>
    <w:p w:rsidR="00205943" w:rsidRDefault="0047550A" w:rsidP="0047550A">
      <w:pPr>
        <w:spacing w:before="120"/>
        <w:ind w:firstLine="720"/>
        <w:jc w:val="both"/>
        <w:rPr>
          <w:b/>
        </w:rPr>
      </w:pPr>
      <w:r>
        <w:rPr>
          <w:b/>
        </w:rPr>
        <w:t>4</w:t>
      </w:r>
      <w:r w:rsidR="00205943">
        <w:rPr>
          <w:b/>
        </w:rPr>
        <w:t>. Phòng Tư pháp huyện</w:t>
      </w:r>
    </w:p>
    <w:p w:rsidR="005302F8" w:rsidRDefault="005302F8" w:rsidP="00F96939">
      <w:pPr>
        <w:spacing w:before="120"/>
        <w:ind w:firstLine="720"/>
        <w:jc w:val="both"/>
      </w:pPr>
      <w:r>
        <w:t xml:space="preserve">- </w:t>
      </w:r>
      <w:r w:rsidR="00660449">
        <w:t xml:space="preserve">Phối hợp với các cơ quan và các đoàn thể chính trị - xã hội </w:t>
      </w:r>
      <w:r w:rsidR="00445B8F">
        <w:t xml:space="preserve">huyện </w:t>
      </w:r>
      <w:r w:rsidR="00660449">
        <w:t>tổ chức phổ biến, tuyên truyền Luật tổ chức Quốc hội và Luật t</w:t>
      </w:r>
      <w:r w:rsidR="00445B8F">
        <w:t xml:space="preserve">ổ chức chính quyền địa phương; </w:t>
      </w:r>
      <w:r w:rsidR="00660449">
        <w:t>theo dõi, hướng dẫn công tác tuyên truyền pháp luật về công tác bầu cử đến các cấ</w:t>
      </w:r>
      <w:r w:rsidR="008B40B7">
        <w:t>p, các ngành và địa phương;</w:t>
      </w:r>
    </w:p>
    <w:p w:rsidR="00205943" w:rsidRPr="00660449" w:rsidRDefault="005302F8" w:rsidP="00F96939">
      <w:pPr>
        <w:spacing w:before="120"/>
        <w:ind w:firstLine="720"/>
        <w:jc w:val="both"/>
      </w:pPr>
      <w:r>
        <w:t>- Phối hợp với Ban Tuyên giáo Huyện uỷ phổ biến các chỉ thị, nghị quyết, văn bản về bầu cử của các cơ quan</w:t>
      </w:r>
      <w:r w:rsidR="00660449">
        <w:t xml:space="preserve"> </w:t>
      </w:r>
      <w:r>
        <w:t>chức năng</w:t>
      </w:r>
      <w:r w:rsidR="008B40B7">
        <w:t xml:space="preserve"> bằng nhiều hình thức đa dạng, phong phú.</w:t>
      </w:r>
    </w:p>
    <w:p w:rsidR="00B64D58" w:rsidRDefault="0047550A" w:rsidP="004813A3">
      <w:pPr>
        <w:spacing w:before="120"/>
        <w:ind w:firstLine="720"/>
        <w:jc w:val="both"/>
        <w:rPr>
          <w:b/>
        </w:rPr>
      </w:pPr>
      <w:r>
        <w:rPr>
          <w:b/>
        </w:rPr>
        <w:t>5</w:t>
      </w:r>
      <w:r w:rsidR="00B64D58">
        <w:rPr>
          <w:b/>
        </w:rPr>
        <w:t xml:space="preserve">. Phòng Giáo dục </w:t>
      </w:r>
      <w:r w:rsidR="00A63963">
        <w:rPr>
          <w:b/>
        </w:rPr>
        <w:t>-</w:t>
      </w:r>
      <w:r w:rsidR="00B64D58">
        <w:rPr>
          <w:b/>
        </w:rPr>
        <w:t xml:space="preserve"> Đào tạo huyện</w:t>
      </w:r>
    </w:p>
    <w:p w:rsidR="00B64D58" w:rsidRPr="00A63963" w:rsidRDefault="00A63963" w:rsidP="004813A3">
      <w:pPr>
        <w:spacing w:before="120"/>
        <w:ind w:firstLine="720"/>
        <w:jc w:val="both"/>
      </w:pPr>
      <w:r w:rsidRPr="00A63963">
        <w:t xml:space="preserve">Có kế hoạch chỉ đạo, tổ chức cho học sinh các trường tiểu học, THCS </w:t>
      </w:r>
      <w:r w:rsidR="00445B8F">
        <w:t xml:space="preserve">trên địa bàn huyện </w:t>
      </w:r>
      <w:r w:rsidRPr="00A63963">
        <w:t>tham</w:t>
      </w:r>
      <w:r w:rsidR="0016614D">
        <w:t xml:space="preserve"> gia tuyên truyền, cổ động cho c</w:t>
      </w:r>
      <w:r w:rsidRPr="00A63963">
        <w:t>uộc bầu cử phù hợp với đặc thù từng trường và địa phương.</w:t>
      </w:r>
    </w:p>
    <w:p w:rsidR="00205943" w:rsidRDefault="0047550A" w:rsidP="004813A3">
      <w:pPr>
        <w:spacing w:before="120"/>
        <w:ind w:firstLine="720"/>
        <w:jc w:val="both"/>
        <w:rPr>
          <w:b/>
        </w:rPr>
      </w:pPr>
      <w:r>
        <w:rPr>
          <w:b/>
        </w:rPr>
        <w:t>6</w:t>
      </w:r>
      <w:r w:rsidR="00205943">
        <w:rPr>
          <w:b/>
        </w:rPr>
        <w:t>. Đề nghị Ban Tuyên giáo Huyện uỷ</w:t>
      </w:r>
    </w:p>
    <w:p w:rsidR="00AF4459" w:rsidRDefault="00AF4459" w:rsidP="00660449">
      <w:pPr>
        <w:spacing w:before="120"/>
        <w:ind w:firstLine="720"/>
        <w:jc w:val="both"/>
      </w:pPr>
      <w:r>
        <w:t xml:space="preserve">- </w:t>
      </w:r>
      <w:r w:rsidR="00660449" w:rsidRPr="00660449">
        <w:t>Chỉ đạo đội ngũ báo cáo viên</w:t>
      </w:r>
      <w:r>
        <w:t xml:space="preserve"> của Huyện uỷ đẩy mạnh công tác </w:t>
      </w:r>
      <w:r w:rsidR="00445B8F">
        <w:t xml:space="preserve">thông tin, </w:t>
      </w:r>
      <w:r>
        <w:t>tuyên truyền</w:t>
      </w:r>
      <w:r w:rsidR="006223AD">
        <w:t xml:space="preserve"> Cuộc bầu cử đại biểu Quốc hội khoá XV và đại biểu HĐND các cấp nhiệm k</w:t>
      </w:r>
      <w:r w:rsidR="00445B8F">
        <w:t>ỳ</w:t>
      </w:r>
      <w:r w:rsidR="006223AD">
        <w:t xml:space="preserve"> 2021 </w:t>
      </w:r>
      <w:r w:rsidR="008E6DD8">
        <w:t>-</w:t>
      </w:r>
      <w:r w:rsidR="006223AD">
        <w:t xml:space="preserve"> 2026, kết hợp tuyên truyền các nhiệm vụ chính trị</w:t>
      </w:r>
      <w:r w:rsidR="005302F8">
        <w:t xml:space="preserve"> trọng tâm của huyện năm 2021; </w:t>
      </w:r>
    </w:p>
    <w:p w:rsidR="00660449" w:rsidRDefault="005302F8" w:rsidP="005302F8">
      <w:pPr>
        <w:spacing w:before="120"/>
        <w:ind w:firstLine="720"/>
        <w:jc w:val="both"/>
      </w:pPr>
      <w:r>
        <w:t xml:space="preserve">- Chỉ đạo, hướng dẫn đội ngũ </w:t>
      </w:r>
      <w:r w:rsidR="00660449">
        <w:t xml:space="preserve">cộng tác </w:t>
      </w:r>
      <w:r w:rsidR="00660449" w:rsidRPr="00660449">
        <w:t>viên</w:t>
      </w:r>
      <w:r w:rsidR="00445B8F">
        <w:t xml:space="preserve"> dư</w:t>
      </w:r>
      <w:r w:rsidR="00660449">
        <w:t xml:space="preserve"> luận xã hội </w:t>
      </w:r>
      <w:r w:rsidR="00AF4459">
        <w:t>chủ động</w:t>
      </w:r>
      <w:r w:rsidR="00660449">
        <w:t xml:space="preserve"> nắm </w:t>
      </w:r>
      <w:r w:rsidR="00AF4459">
        <w:t>chắc tình hình tư tưởng, dư</w:t>
      </w:r>
      <w:r w:rsidR="00660449">
        <w:t xml:space="preserve"> luận xã hội</w:t>
      </w:r>
      <w:r w:rsidR="00660449" w:rsidRPr="005430C8">
        <w:t xml:space="preserve"> </w:t>
      </w:r>
      <w:r w:rsidR="00AF4459">
        <w:t xml:space="preserve">báo cáo </w:t>
      </w:r>
      <w:r w:rsidR="00660449">
        <w:t xml:space="preserve">kịp thời </w:t>
      </w:r>
      <w:r w:rsidR="00AF4459">
        <w:t xml:space="preserve">cấp uỷ chỉ </w:t>
      </w:r>
      <w:r w:rsidR="0047550A">
        <w:t>đạo;</w:t>
      </w:r>
    </w:p>
    <w:p w:rsidR="0047550A" w:rsidRDefault="0047550A" w:rsidP="005302F8">
      <w:pPr>
        <w:spacing w:before="120"/>
        <w:ind w:firstLine="720"/>
        <w:jc w:val="both"/>
      </w:pPr>
      <w:r>
        <w:t>- Phối hợp với các cơ quan liên quan tham mưu Ban Chỉ đạo 35 huyện chỉ đạo, tổ chức phản bác các thông tin xấu, độc nhằm mục đíc</w:t>
      </w:r>
      <w:r w:rsidR="008E6DD8">
        <w:t>h</w:t>
      </w:r>
      <w:r>
        <w:t xml:space="preserve"> gây chia rẽ khối đại đoàn kết toàn dân tộc và phá hoại cuộc bầu cử.</w:t>
      </w:r>
    </w:p>
    <w:p w:rsidR="00864BE6" w:rsidRPr="00864BE6" w:rsidRDefault="0047550A" w:rsidP="0047550A">
      <w:pPr>
        <w:spacing w:before="120"/>
        <w:ind w:firstLine="720"/>
        <w:jc w:val="both"/>
        <w:rPr>
          <w:b/>
        </w:rPr>
      </w:pPr>
      <w:r>
        <w:rPr>
          <w:b/>
        </w:rPr>
        <w:t>7</w:t>
      </w:r>
      <w:r w:rsidR="00864BE6" w:rsidRPr="00864BE6">
        <w:rPr>
          <w:b/>
        </w:rPr>
        <w:t xml:space="preserve">. Đề nghị Ban Dân vận </w:t>
      </w:r>
      <w:r w:rsidR="00864BE6">
        <w:rPr>
          <w:b/>
        </w:rPr>
        <w:t xml:space="preserve">Huyện </w:t>
      </w:r>
      <w:r w:rsidR="00864BE6" w:rsidRPr="00864BE6">
        <w:rPr>
          <w:b/>
        </w:rPr>
        <w:t>uỷ</w:t>
      </w:r>
    </w:p>
    <w:p w:rsidR="00864BE6" w:rsidRPr="00864BE6" w:rsidRDefault="00864BE6" w:rsidP="008E6DD8">
      <w:pPr>
        <w:spacing w:before="120"/>
        <w:ind w:firstLine="720"/>
        <w:jc w:val="both"/>
      </w:pPr>
      <w:r w:rsidRPr="007660C8">
        <w:t xml:space="preserve">Phối hợp </w:t>
      </w:r>
      <w:r>
        <w:t xml:space="preserve">với </w:t>
      </w:r>
      <w:r w:rsidRPr="007660C8">
        <w:t>các cơ quan</w:t>
      </w:r>
      <w:r>
        <w:t>, đơn vị và các đoàn thể chính trị - xã hội</w:t>
      </w:r>
      <w:r w:rsidRPr="007660C8">
        <w:t xml:space="preserve"> nắm chắc tình hình nhân dân; tích cực tuyên truyền, vận động nhân dân, cử tri, nhất là cử tri vùng sâu, vùng xa, vùng đồng bào dân tộc thiểu số, tôn giáo tham gia bầu cử đầy đủ, đúng thời gian quy định. </w:t>
      </w:r>
    </w:p>
    <w:p w:rsidR="00205943" w:rsidRDefault="0047550A" w:rsidP="0047550A">
      <w:pPr>
        <w:spacing w:before="120"/>
        <w:ind w:firstLine="720"/>
        <w:jc w:val="both"/>
        <w:rPr>
          <w:b/>
        </w:rPr>
      </w:pPr>
      <w:r>
        <w:rPr>
          <w:b/>
        </w:rPr>
        <w:t>8</w:t>
      </w:r>
      <w:r w:rsidR="00205943">
        <w:rPr>
          <w:b/>
        </w:rPr>
        <w:t xml:space="preserve">. Đề nghị </w:t>
      </w:r>
      <w:r>
        <w:rPr>
          <w:b/>
        </w:rPr>
        <w:t xml:space="preserve">Mặt trận Tổ quốc và </w:t>
      </w:r>
      <w:r w:rsidR="00205943">
        <w:rPr>
          <w:b/>
        </w:rPr>
        <w:t>các đoàn thể chính trị - xã hội huyện</w:t>
      </w:r>
    </w:p>
    <w:p w:rsidR="00205943" w:rsidRDefault="00BA610B" w:rsidP="004813A3">
      <w:pPr>
        <w:spacing w:before="120"/>
        <w:ind w:firstLine="720"/>
        <w:jc w:val="both"/>
      </w:pPr>
      <w:r>
        <w:t xml:space="preserve">- </w:t>
      </w:r>
      <w:r w:rsidR="00B214CA" w:rsidRPr="00B214CA">
        <w:t>Có</w:t>
      </w:r>
      <w:r w:rsidR="00B214CA">
        <w:t xml:space="preserve"> kế hoạch tuyên truyền, vận động đoàn viên, hội viên</w:t>
      </w:r>
      <w:r w:rsidR="00391597">
        <w:t xml:space="preserve"> tích cực, tự giác tham gia học tập</w:t>
      </w:r>
      <w:r w:rsidR="0093535F">
        <w:t>, tìm hiểu các quy định về bầu cử. Tổ chức</w:t>
      </w:r>
      <w:r w:rsidR="00DA7120">
        <w:t xml:space="preserve"> quán triệt cho cán bộ, hội viên đoàn viên của tổ chức mình tham</w:t>
      </w:r>
      <w:r w:rsidR="0043546C">
        <w:t xml:space="preserve"> gia đi bầu cử đầy đủ, nhanh chó</w:t>
      </w:r>
      <w:r w:rsidR="00DA7120">
        <w:t>ng và vận động</w:t>
      </w:r>
      <w:r w:rsidR="00E01449">
        <w:t xml:space="preserve"> gia đình, người thân thực hiện</w:t>
      </w:r>
      <w:r w:rsidR="00A02ED2">
        <w:t xml:space="preserve"> tốt quyền và nghĩa vụ của công dân</w:t>
      </w:r>
      <w:r w:rsidR="0034678C">
        <w:t xml:space="preserve"> theo </w:t>
      </w:r>
      <w:r w:rsidR="0034678C">
        <w:lastRenderedPageBreak/>
        <w:t>quy định của pháp luật. Phối hợp với các địa phương, cơ quan, đơn vị</w:t>
      </w:r>
      <w:r>
        <w:t xml:space="preserve"> tham gia thực hiện nhiệm vụ bầu cử.</w:t>
      </w:r>
    </w:p>
    <w:p w:rsidR="0047550A" w:rsidRPr="007660C8" w:rsidRDefault="0047550A" w:rsidP="0047550A">
      <w:pPr>
        <w:spacing w:before="120"/>
        <w:ind w:firstLine="720"/>
        <w:jc w:val="both"/>
      </w:pPr>
      <w:r>
        <w:rPr>
          <w:bCs/>
        </w:rPr>
        <w:t xml:space="preserve">- </w:t>
      </w:r>
      <w:r w:rsidRPr="007660C8">
        <w:rPr>
          <w:bCs/>
        </w:rPr>
        <w:t>Bám sát cơ sở, địa bàn, địa phương, tăng cường các hoạt động, hình thức tuyên truyền để gắn kết các tầng lớp nhân dân hướng về ngày bầu cử; nắm bắt tư tưởng, tâm trạng của các tầng lớp nhân dân trước, trong và sau cuộc bầu cử để có những đề xuất, giải pháp kịp thời ngăn chặn những vấn đề nhạy cảm, phức tạp mới phát sinh</w:t>
      </w:r>
      <w:r>
        <w:rPr>
          <w:bCs/>
        </w:rPr>
        <w:t xml:space="preserve"> kịp thời báo cáo cấp uỷ, chính quyền và Uỷ ban bầu cử huyện</w:t>
      </w:r>
      <w:r w:rsidRPr="007660C8">
        <w:rPr>
          <w:bCs/>
        </w:rPr>
        <w:t>.</w:t>
      </w:r>
    </w:p>
    <w:p w:rsidR="00724C3F" w:rsidRDefault="0047550A" w:rsidP="00724C3F">
      <w:pPr>
        <w:spacing w:before="120"/>
        <w:ind w:firstLine="720"/>
        <w:jc w:val="both"/>
        <w:rPr>
          <w:b/>
        </w:rPr>
      </w:pPr>
      <w:r w:rsidRPr="0047550A">
        <w:rPr>
          <w:b/>
        </w:rPr>
        <w:t xml:space="preserve">9. </w:t>
      </w:r>
      <w:r w:rsidR="000D482C">
        <w:rPr>
          <w:b/>
        </w:rPr>
        <w:t>UBND các xã, thị trấ</w:t>
      </w:r>
      <w:r w:rsidR="00724C3F">
        <w:rPr>
          <w:b/>
        </w:rPr>
        <w:t>n</w:t>
      </w:r>
    </w:p>
    <w:p w:rsidR="00724C3F" w:rsidRPr="007660C8" w:rsidRDefault="00724C3F" w:rsidP="00724C3F">
      <w:pPr>
        <w:spacing w:before="120"/>
        <w:ind w:firstLine="720"/>
        <w:jc w:val="both"/>
      </w:pPr>
      <w:r w:rsidRPr="00724C3F">
        <w:t>Căn</w:t>
      </w:r>
      <w:r>
        <w:t xml:space="preserve"> cứ kế hoạch này xây dựng kế hoạch</w:t>
      </w:r>
      <w:r w:rsidRPr="007660C8">
        <w:t xml:space="preserve"> tổ chức thực hiện có hiệu quả công tác tuyên truyền về cuộc bầu cử phù hợp với điều kiện và tình hình cụ thể tại địa phương; chỉ đạo nắm chắc tình hình tư tưởng, tâm trạng của cán bộ, đảng viên và nhân dân trước, trong và sau cuộc bầu cử để chủ động giải quyết những vấn đề phức tạp mới nảy sinh và báo cáo theo quy định. </w:t>
      </w:r>
    </w:p>
    <w:p w:rsidR="00724C3F" w:rsidRPr="00724C3F" w:rsidRDefault="00724C3F" w:rsidP="00724C3F">
      <w:pPr>
        <w:spacing w:before="120"/>
        <w:ind w:firstLine="720"/>
        <w:jc w:val="both"/>
        <w:rPr>
          <w:b/>
        </w:rPr>
      </w:pPr>
      <w:r w:rsidRPr="00724C3F">
        <w:rPr>
          <w:b/>
        </w:rPr>
        <w:t>VI. KINH PHÍ ĐẢM BẢO</w:t>
      </w:r>
    </w:p>
    <w:p w:rsidR="00724C3F" w:rsidRPr="007660C8" w:rsidRDefault="00724C3F" w:rsidP="00724C3F">
      <w:pPr>
        <w:spacing w:before="120" w:line="360" w:lineRule="exact"/>
        <w:ind w:firstLine="720"/>
        <w:jc w:val="both"/>
      </w:pPr>
      <w:r w:rsidRPr="007660C8">
        <w:t>1. Từ nguồn kinh phí của các cơ quan, đơn vị, địa phương.</w:t>
      </w:r>
    </w:p>
    <w:p w:rsidR="00724C3F" w:rsidRPr="00724C3F" w:rsidRDefault="00724C3F" w:rsidP="00724C3F">
      <w:pPr>
        <w:spacing w:before="120" w:line="360" w:lineRule="exact"/>
        <w:ind w:firstLine="720"/>
        <w:jc w:val="both"/>
      </w:pPr>
      <w:r w:rsidRPr="007660C8">
        <w:t>2. Từ nguồn kinh phí của tỉnh</w:t>
      </w:r>
      <w:r>
        <w:t xml:space="preserve">, </w:t>
      </w:r>
      <w:r w:rsidR="004C3809">
        <w:t xml:space="preserve">của </w:t>
      </w:r>
      <w:r>
        <w:t xml:space="preserve">huyện </w:t>
      </w:r>
      <w:r w:rsidRPr="007660C8">
        <w:t>phục vụ cho công tác tuyên truyền bầu cử.</w:t>
      </w:r>
      <w:r w:rsidR="00DF44DF">
        <w:t xml:space="preserve"> </w:t>
      </w:r>
    </w:p>
    <w:p w:rsidR="004813A3" w:rsidRDefault="004813A3" w:rsidP="004C3809">
      <w:pPr>
        <w:spacing w:before="120"/>
        <w:ind w:firstLine="720"/>
        <w:jc w:val="both"/>
      </w:pPr>
      <w:r>
        <w:t xml:space="preserve">Trên đây là Kế hoạch </w:t>
      </w:r>
      <w:r w:rsidR="00B64D58">
        <w:t xml:space="preserve">thông tin, </w:t>
      </w:r>
      <w:r w:rsidRPr="004813A3">
        <w:t xml:space="preserve">tuyên truyền bầu cử đại biểu Quốc hội khoá XV và đại biểu HĐND các cấp nhiệm kỳ 2021 </w:t>
      </w:r>
      <w:r w:rsidR="0043546C">
        <w:t>-</w:t>
      </w:r>
      <w:r>
        <w:t xml:space="preserve"> 2026</w:t>
      </w:r>
      <w:r w:rsidR="00DF44DF">
        <w:t xml:space="preserve"> trên địa bàn huyện Sông Hinh. T</w:t>
      </w:r>
      <w:r w:rsidR="00DF44DF" w:rsidRPr="007660C8">
        <w:t xml:space="preserve">iểu ban </w:t>
      </w:r>
      <w:r w:rsidR="004C3809">
        <w:t xml:space="preserve">chỉ đạo công tác tuyên truyền </w:t>
      </w:r>
      <w:r w:rsidR="00DF44DF" w:rsidRPr="007660C8">
        <w:t>đề nghị các địa phương, cơ quan, đơn vị và các thành viên của Tiểu ban phối hợp tổ chức triển khai thực hiện tốt để góp phần vào thành công chung của cuộc bầu cử.</w:t>
      </w:r>
      <w:r w:rsidR="00DF44DF">
        <w:t>/.</w:t>
      </w:r>
    </w:p>
    <w:p w:rsidR="004C3809" w:rsidRPr="004C3809" w:rsidRDefault="004C3809" w:rsidP="004C3809">
      <w:pPr>
        <w:spacing w:before="120"/>
        <w:ind w:firstLine="720"/>
        <w:jc w:val="both"/>
        <w:rPr>
          <w:sz w:val="24"/>
        </w:rPr>
      </w:pPr>
    </w:p>
    <w:p w:rsidR="00213E25" w:rsidRPr="007F0223" w:rsidRDefault="00213E25" w:rsidP="00AA1F5E">
      <w:pPr>
        <w:spacing w:before="120"/>
        <w:rPr>
          <w:b/>
          <w:sz w:val="2"/>
          <w:szCs w:val="8"/>
        </w:rPr>
      </w:pPr>
    </w:p>
    <w:tbl>
      <w:tblPr>
        <w:tblW w:w="0" w:type="auto"/>
        <w:tblLook w:val="04A0" w:firstRow="1" w:lastRow="0" w:firstColumn="1" w:lastColumn="0" w:noHBand="0" w:noVBand="1"/>
      </w:tblPr>
      <w:tblGrid>
        <w:gridCol w:w="5211"/>
        <w:gridCol w:w="4144"/>
      </w:tblGrid>
      <w:tr w:rsidR="00213E25" w:rsidTr="004C3809">
        <w:tc>
          <w:tcPr>
            <w:tcW w:w="5211" w:type="dxa"/>
            <w:hideMark/>
          </w:tcPr>
          <w:p w:rsidR="00213E25" w:rsidRPr="00BE0ADE" w:rsidRDefault="00213E25">
            <w:pPr>
              <w:spacing w:line="276" w:lineRule="auto"/>
              <w:rPr>
                <w:b/>
                <w:i/>
                <w:sz w:val="24"/>
                <w:szCs w:val="24"/>
              </w:rPr>
            </w:pPr>
            <w:r w:rsidRPr="00BE0ADE">
              <w:rPr>
                <w:b/>
                <w:i/>
                <w:sz w:val="24"/>
                <w:szCs w:val="24"/>
              </w:rPr>
              <w:t>Nơi nhận:</w:t>
            </w:r>
          </w:p>
          <w:p w:rsidR="00445B8F" w:rsidRDefault="00445B8F">
            <w:pPr>
              <w:spacing w:line="276" w:lineRule="auto"/>
              <w:rPr>
                <w:sz w:val="22"/>
                <w:szCs w:val="22"/>
              </w:rPr>
            </w:pPr>
            <w:r>
              <w:rPr>
                <w:sz w:val="22"/>
                <w:szCs w:val="22"/>
              </w:rPr>
              <w:t>- Thường trực Huyện uỷ;</w:t>
            </w:r>
          </w:p>
          <w:p w:rsidR="00445B8F" w:rsidRDefault="00445B8F">
            <w:pPr>
              <w:spacing w:line="276" w:lineRule="auto"/>
              <w:rPr>
                <w:sz w:val="22"/>
                <w:szCs w:val="22"/>
              </w:rPr>
            </w:pPr>
            <w:r>
              <w:rPr>
                <w:sz w:val="22"/>
                <w:szCs w:val="22"/>
              </w:rPr>
              <w:t>- Thường trực HĐND, UBND huyện;</w:t>
            </w:r>
          </w:p>
          <w:p w:rsidR="00F11D1E" w:rsidRDefault="00F11D1E">
            <w:pPr>
              <w:spacing w:line="276" w:lineRule="auto"/>
              <w:rPr>
                <w:sz w:val="22"/>
                <w:szCs w:val="22"/>
              </w:rPr>
            </w:pPr>
            <w:r>
              <w:rPr>
                <w:sz w:val="22"/>
                <w:szCs w:val="22"/>
              </w:rPr>
              <w:t>- Uỷ ban bầu cử huyện;</w:t>
            </w:r>
          </w:p>
          <w:p w:rsidR="00445B8F" w:rsidRDefault="00445B8F">
            <w:pPr>
              <w:spacing w:line="276" w:lineRule="auto"/>
              <w:rPr>
                <w:sz w:val="22"/>
                <w:szCs w:val="22"/>
              </w:rPr>
            </w:pPr>
            <w:r>
              <w:rPr>
                <w:sz w:val="22"/>
                <w:szCs w:val="22"/>
              </w:rPr>
              <w:t>- Các cơ quan, ban, ngành, đoàn thể;</w:t>
            </w:r>
          </w:p>
          <w:p w:rsidR="007E2C53" w:rsidRDefault="007E2C53">
            <w:pPr>
              <w:spacing w:line="276" w:lineRule="auto"/>
              <w:rPr>
                <w:sz w:val="22"/>
                <w:szCs w:val="22"/>
              </w:rPr>
            </w:pPr>
            <w:r>
              <w:rPr>
                <w:sz w:val="22"/>
                <w:szCs w:val="22"/>
              </w:rPr>
              <w:t xml:space="preserve">- </w:t>
            </w:r>
            <w:r w:rsidR="00F11D1E">
              <w:rPr>
                <w:sz w:val="22"/>
                <w:szCs w:val="22"/>
              </w:rPr>
              <w:t>T</w:t>
            </w:r>
            <w:r>
              <w:rPr>
                <w:sz w:val="22"/>
                <w:szCs w:val="22"/>
              </w:rPr>
              <w:t>hành viên Tiểu ban chỉ đạo tuyên truyền;</w:t>
            </w:r>
          </w:p>
          <w:p w:rsidR="00F94D56" w:rsidRDefault="00445B8F">
            <w:pPr>
              <w:spacing w:line="276" w:lineRule="auto"/>
              <w:rPr>
                <w:sz w:val="22"/>
                <w:szCs w:val="22"/>
              </w:rPr>
            </w:pPr>
            <w:r>
              <w:rPr>
                <w:sz w:val="22"/>
                <w:szCs w:val="22"/>
              </w:rPr>
              <w:t xml:space="preserve">- UBND các xã, thị trấn; </w:t>
            </w:r>
          </w:p>
          <w:p w:rsidR="00213E25" w:rsidRPr="009F31F6" w:rsidRDefault="00213E25">
            <w:pPr>
              <w:spacing w:line="276" w:lineRule="auto"/>
              <w:rPr>
                <w:sz w:val="22"/>
                <w:szCs w:val="22"/>
              </w:rPr>
            </w:pPr>
            <w:r>
              <w:rPr>
                <w:sz w:val="22"/>
                <w:szCs w:val="22"/>
              </w:rPr>
              <w:t>- Lưu</w:t>
            </w:r>
            <w:r w:rsidR="00F11D1E">
              <w:rPr>
                <w:sz w:val="22"/>
                <w:szCs w:val="22"/>
              </w:rPr>
              <w:t xml:space="preserve"> VT</w:t>
            </w:r>
            <w:bookmarkStart w:id="0" w:name="_GoBack"/>
            <w:bookmarkEnd w:id="0"/>
            <w:r>
              <w:rPr>
                <w:sz w:val="22"/>
                <w:szCs w:val="22"/>
              </w:rPr>
              <w:t xml:space="preserve">.                                                                      </w:t>
            </w:r>
            <w:r>
              <w:rPr>
                <w:b/>
              </w:rPr>
              <w:tab/>
            </w:r>
          </w:p>
        </w:tc>
        <w:tc>
          <w:tcPr>
            <w:tcW w:w="4144" w:type="dxa"/>
          </w:tcPr>
          <w:p w:rsidR="00213E25" w:rsidRDefault="00DF44DF">
            <w:pPr>
              <w:spacing w:line="276" w:lineRule="auto"/>
              <w:jc w:val="center"/>
              <w:rPr>
                <w:b/>
              </w:rPr>
            </w:pPr>
            <w:r>
              <w:rPr>
                <w:b/>
              </w:rPr>
              <w:t>TRƯỞNG TIỂU BAN</w:t>
            </w:r>
          </w:p>
          <w:p w:rsidR="00213E25" w:rsidRDefault="00213E25">
            <w:pPr>
              <w:spacing w:line="276" w:lineRule="auto"/>
              <w:jc w:val="center"/>
              <w:rPr>
                <w:b/>
              </w:rPr>
            </w:pPr>
          </w:p>
          <w:p w:rsidR="00213E25" w:rsidRPr="00082E05" w:rsidRDefault="00213E25">
            <w:pPr>
              <w:spacing w:line="276" w:lineRule="auto"/>
              <w:jc w:val="center"/>
              <w:rPr>
                <w:b/>
                <w:sz w:val="58"/>
              </w:rPr>
            </w:pPr>
          </w:p>
          <w:p w:rsidR="00213E25" w:rsidRPr="00082E05" w:rsidRDefault="00213E25">
            <w:pPr>
              <w:spacing w:line="276" w:lineRule="auto"/>
              <w:jc w:val="center"/>
              <w:rPr>
                <w:b/>
                <w:sz w:val="14"/>
              </w:rPr>
            </w:pPr>
          </w:p>
          <w:p w:rsidR="00213E25" w:rsidRDefault="00213E25">
            <w:pPr>
              <w:spacing w:line="276" w:lineRule="auto"/>
              <w:jc w:val="center"/>
              <w:rPr>
                <w:b/>
              </w:rPr>
            </w:pPr>
          </w:p>
          <w:p w:rsidR="00213E25" w:rsidRDefault="00445B8F" w:rsidP="00FA7B1B">
            <w:pPr>
              <w:tabs>
                <w:tab w:val="left" w:pos="5520"/>
              </w:tabs>
              <w:spacing w:line="276" w:lineRule="auto"/>
              <w:jc w:val="center"/>
              <w:rPr>
                <w:b/>
              </w:rPr>
            </w:pPr>
            <w:r>
              <w:rPr>
                <w:b/>
              </w:rPr>
              <w:t>Ksor Y Phun</w:t>
            </w:r>
          </w:p>
          <w:p w:rsidR="00DF44DF" w:rsidRDefault="00DF44DF" w:rsidP="00FA7B1B">
            <w:pPr>
              <w:tabs>
                <w:tab w:val="left" w:pos="5520"/>
              </w:tabs>
              <w:spacing w:line="276" w:lineRule="auto"/>
              <w:jc w:val="center"/>
              <w:rPr>
                <w:b/>
              </w:rPr>
            </w:pPr>
            <w:r>
              <w:rPr>
                <w:b/>
              </w:rPr>
              <w:t>Phó Chủ tịch UBND huyện</w:t>
            </w:r>
          </w:p>
          <w:p w:rsidR="00213E25" w:rsidRDefault="00213E25">
            <w:pPr>
              <w:tabs>
                <w:tab w:val="left" w:pos="5520"/>
              </w:tabs>
              <w:spacing w:line="276" w:lineRule="auto"/>
              <w:jc w:val="center"/>
              <w:rPr>
                <w:b/>
              </w:rPr>
            </w:pPr>
          </w:p>
        </w:tc>
      </w:tr>
    </w:tbl>
    <w:p w:rsidR="00213E25" w:rsidRDefault="00213E25" w:rsidP="00213E25">
      <w:pPr>
        <w:rPr>
          <w:b/>
        </w:rPr>
      </w:pPr>
      <w:r>
        <w:rPr>
          <w:b/>
        </w:rPr>
        <w:tab/>
      </w:r>
      <w:r>
        <w:rPr>
          <w:b/>
        </w:rPr>
        <w:tab/>
        <w:t xml:space="preserve"> </w:t>
      </w:r>
    </w:p>
    <w:sectPr w:rsidR="00213E25" w:rsidSect="00627273">
      <w:headerReference w:type="default" r:id="rId7"/>
      <w:pgSz w:w="11907" w:h="16840" w:code="9"/>
      <w:pgMar w:top="1191" w:right="851" w:bottom="567"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97" w:rsidRDefault="00087A97" w:rsidP="00770C20">
      <w:r>
        <w:separator/>
      </w:r>
    </w:p>
  </w:endnote>
  <w:endnote w:type="continuationSeparator" w:id="0">
    <w:p w:rsidR="00087A97" w:rsidRDefault="00087A97" w:rsidP="0077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97" w:rsidRDefault="00087A97" w:rsidP="00770C20">
      <w:r>
        <w:separator/>
      </w:r>
    </w:p>
  </w:footnote>
  <w:footnote w:type="continuationSeparator" w:id="0">
    <w:p w:rsidR="00087A97" w:rsidRDefault="00087A97" w:rsidP="00770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939933"/>
      <w:docPartObj>
        <w:docPartGallery w:val="Page Numbers (Top of Page)"/>
        <w:docPartUnique/>
      </w:docPartObj>
    </w:sdtPr>
    <w:sdtEndPr>
      <w:rPr>
        <w:noProof/>
      </w:rPr>
    </w:sdtEndPr>
    <w:sdtContent>
      <w:p w:rsidR="00770C20" w:rsidRDefault="00770C20">
        <w:pPr>
          <w:pStyle w:val="Header"/>
          <w:jc w:val="center"/>
        </w:pPr>
        <w:r>
          <w:fldChar w:fldCharType="begin"/>
        </w:r>
        <w:r>
          <w:instrText xml:space="preserve"> PAGE   \* MERGEFORMAT </w:instrText>
        </w:r>
        <w:r>
          <w:fldChar w:fldCharType="separate"/>
        </w:r>
        <w:r w:rsidR="00F11D1E">
          <w:rPr>
            <w:noProof/>
          </w:rPr>
          <w:t>9</w:t>
        </w:r>
        <w:r>
          <w:rPr>
            <w:noProof/>
          </w:rPr>
          <w:fldChar w:fldCharType="end"/>
        </w:r>
      </w:p>
    </w:sdtContent>
  </w:sdt>
  <w:p w:rsidR="00770C20" w:rsidRDefault="00770C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D6570"/>
    <w:multiLevelType w:val="hybridMultilevel"/>
    <w:tmpl w:val="859E7762"/>
    <w:lvl w:ilvl="0" w:tplc="3A3ED7CE">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25"/>
    <w:rsid w:val="0000650F"/>
    <w:rsid w:val="0000701A"/>
    <w:rsid w:val="00013A39"/>
    <w:rsid w:val="00023335"/>
    <w:rsid w:val="000334B5"/>
    <w:rsid w:val="00036BE2"/>
    <w:rsid w:val="000412A1"/>
    <w:rsid w:val="00041EAB"/>
    <w:rsid w:val="00082E05"/>
    <w:rsid w:val="00087A97"/>
    <w:rsid w:val="000A4C21"/>
    <w:rsid w:val="000B2F63"/>
    <w:rsid w:val="000B743A"/>
    <w:rsid w:val="000B7ADA"/>
    <w:rsid w:val="000C0AD4"/>
    <w:rsid w:val="000D051A"/>
    <w:rsid w:val="000D482C"/>
    <w:rsid w:val="000D56B3"/>
    <w:rsid w:val="00120AEF"/>
    <w:rsid w:val="0015599F"/>
    <w:rsid w:val="001659E3"/>
    <w:rsid w:val="00165B23"/>
    <w:rsid w:val="0016614D"/>
    <w:rsid w:val="00187720"/>
    <w:rsid w:val="001A74B7"/>
    <w:rsid w:val="001D316F"/>
    <w:rsid w:val="001E2160"/>
    <w:rsid w:val="00205943"/>
    <w:rsid w:val="00213E25"/>
    <w:rsid w:val="00240FE4"/>
    <w:rsid w:val="002574B2"/>
    <w:rsid w:val="002615CF"/>
    <w:rsid w:val="002702B0"/>
    <w:rsid w:val="00275914"/>
    <w:rsid w:val="002774D4"/>
    <w:rsid w:val="002835E6"/>
    <w:rsid w:val="002C31D1"/>
    <w:rsid w:val="002C7689"/>
    <w:rsid w:val="002F5AB9"/>
    <w:rsid w:val="00300039"/>
    <w:rsid w:val="003002F0"/>
    <w:rsid w:val="00311496"/>
    <w:rsid w:val="00317EB9"/>
    <w:rsid w:val="00317F1F"/>
    <w:rsid w:val="00321B03"/>
    <w:rsid w:val="00325EC0"/>
    <w:rsid w:val="0033233B"/>
    <w:rsid w:val="00344475"/>
    <w:rsid w:val="00344764"/>
    <w:rsid w:val="0034678C"/>
    <w:rsid w:val="00347D0F"/>
    <w:rsid w:val="00381938"/>
    <w:rsid w:val="00391597"/>
    <w:rsid w:val="00394B92"/>
    <w:rsid w:val="003A7912"/>
    <w:rsid w:val="003B68BB"/>
    <w:rsid w:val="003B69B7"/>
    <w:rsid w:val="003D2BE7"/>
    <w:rsid w:val="003D7AEF"/>
    <w:rsid w:val="003E2CC0"/>
    <w:rsid w:val="003F16A6"/>
    <w:rsid w:val="004215DB"/>
    <w:rsid w:val="0043546C"/>
    <w:rsid w:val="00445B8F"/>
    <w:rsid w:val="0047550A"/>
    <w:rsid w:val="004813A3"/>
    <w:rsid w:val="00483C43"/>
    <w:rsid w:val="00484623"/>
    <w:rsid w:val="00485179"/>
    <w:rsid w:val="004903B6"/>
    <w:rsid w:val="00490C69"/>
    <w:rsid w:val="004A23CC"/>
    <w:rsid w:val="004B3DB7"/>
    <w:rsid w:val="004B6624"/>
    <w:rsid w:val="004B76F2"/>
    <w:rsid w:val="004C3809"/>
    <w:rsid w:val="004D28EC"/>
    <w:rsid w:val="004D7EFF"/>
    <w:rsid w:val="004E1CCD"/>
    <w:rsid w:val="0051323B"/>
    <w:rsid w:val="005229EB"/>
    <w:rsid w:val="0052498A"/>
    <w:rsid w:val="00524F05"/>
    <w:rsid w:val="005302F8"/>
    <w:rsid w:val="00530948"/>
    <w:rsid w:val="00530DAF"/>
    <w:rsid w:val="00533DD8"/>
    <w:rsid w:val="005646E1"/>
    <w:rsid w:val="00567134"/>
    <w:rsid w:val="005704A7"/>
    <w:rsid w:val="00596FF3"/>
    <w:rsid w:val="005A0AFC"/>
    <w:rsid w:val="005A2648"/>
    <w:rsid w:val="005A38AC"/>
    <w:rsid w:val="005A79AF"/>
    <w:rsid w:val="005B1A7B"/>
    <w:rsid w:val="005B79D3"/>
    <w:rsid w:val="005C671D"/>
    <w:rsid w:val="005E525D"/>
    <w:rsid w:val="005E5D12"/>
    <w:rsid w:val="00600D1C"/>
    <w:rsid w:val="006044AF"/>
    <w:rsid w:val="006223AD"/>
    <w:rsid w:val="00627273"/>
    <w:rsid w:val="0063077A"/>
    <w:rsid w:val="00632771"/>
    <w:rsid w:val="0063695E"/>
    <w:rsid w:val="00652A70"/>
    <w:rsid w:val="00660449"/>
    <w:rsid w:val="00661797"/>
    <w:rsid w:val="00676499"/>
    <w:rsid w:val="006A09BF"/>
    <w:rsid w:val="006A6977"/>
    <w:rsid w:val="006A73EE"/>
    <w:rsid w:val="006B308D"/>
    <w:rsid w:val="006C185B"/>
    <w:rsid w:val="006D489E"/>
    <w:rsid w:val="007066C8"/>
    <w:rsid w:val="00714BDF"/>
    <w:rsid w:val="00724C3F"/>
    <w:rsid w:val="00724DBF"/>
    <w:rsid w:val="007622BB"/>
    <w:rsid w:val="0076400B"/>
    <w:rsid w:val="00766987"/>
    <w:rsid w:val="00770C20"/>
    <w:rsid w:val="00775816"/>
    <w:rsid w:val="00787937"/>
    <w:rsid w:val="00787C53"/>
    <w:rsid w:val="007929FC"/>
    <w:rsid w:val="007D064A"/>
    <w:rsid w:val="007E17D2"/>
    <w:rsid w:val="007E2C53"/>
    <w:rsid w:val="007F0223"/>
    <w:rsid w:val="007F0906"/>
    <w:rsid w:val="007F241D"/>
    <w:rsid w:val="00813380"/>
    <w:rsid w:val="008136C8"/>
    <w:rsid w:val="00827F82"/>
    <w:rsid w:val="0086444C"/>
    <w:rsid w:val="00864BE6"/>
    <w:rsid w:val="00866A5E"/>
    <w:rsid w:val="0086727B"/>
    <w:rsid w:val="00871D4E"/>
    <w:rsid w:val="00876871"/>
    <w:rsid w:val="0087767A"/>
    <w:rsid w:val="008847A9"/>
    <w:rsid w:val="00890487"/>
    <w:rsid w:val="00891254"/>
    <w:rsid w:val="008961B1"/>
    <w:rsid w:val="008A5C7E"/>
    <w:rsid w:val="008B40B7"/>
    <w:rsid w:val="008D6A03"/>
    <w:rsid w:val="008E6DD8"/>
    <w:rsid w:val="008F13A4"/>
    <w:rsid w:val="0090368B"/>
    <w:rsid w:val="009036BA"/>
    <w:rsid w:val="00921407"/>
    <w:rsid w:val="00923081"/>
    <w:rsid w:val="0093535F"/>
    <w:rsid w:val="009403CA"/>
    <w:rsid w:val="00955DA7"/>
    <w:rsid w:val="0097018A"/>
    <w:rsid w:val="009735E8"/>
    <w:rsid w:val="00981493"/>
    <w:rsid w:val="00985C74"/>
    <w:rsid w:val="009B0EBD"/>
    <w:rsid w:val="009B237E"/>
    <w:rsid w:val="009B38E8"/>
    <w:rsid w:val="009B6328"/>
    <w:rsid w:val="009C5C92"/>
    <w:rsid w:val="009D7325"/>
    <w:rsid w:val="009E2D6D"/>
    <w:rsid w:val="009F31F6"/>
    <w:rsid w:val="009F714F"/>
    <w:rsid w:val="00A015FB"/>
    <w:rsid w:val="00A02ED2"/>
    <w:rsid w:val="00A158CE"/>
    <w:rsid w:val="00A21DFF"/>
    <w:rsid w:val="00A23B22"/>
    <w:rsid w:val="00A40D96"/>
    <w:rsid w:val="00A54D6C"/>
    <w:rsid w:val="00A63963"/>
    <w:rsid w:val="00A639F2"/>
    <w:rsid w:val="00A6473B"/>
    <w:rsid w:val="00A66500"/>
    <w:rsid w:val="00A66E74"/>
    <w:rsid w:val="00A76BAE"/>
    <w:rsid w:val="00A8617D"/>
    <w:rsid w:val="00A93976"/>
    <w:rsid w:val="00A94680"/>
    <w:rsid w:val="00A96B2A"/>
    <w:rsid w:val="00AA1F5E"/>
    <w:rsid w:val="00AA6D6A"/>
    <w:rsid w:val="00AB23B7"/>
    <w:rsid w:val="00AD058C"/>
    <w:rsid w:val="00AD100E"/>
    <w:rsid w:val="00AE287B"/>
    <w:rsid w:val="00AF270D"/>
    <w:rsid w:val="00AF4459"/>
    <w:rsid w:val="00AF4FED"/>
    <w:rsid w:val="00B066F7"/>
    <w:rsid w:val="00B128EA"/>
    <w:rsid w:val="00B214CA"/>
    <w:rsid w:val="00B2173F"/>
    <w:rsid w:val="00B3112C"/>
    <w:rsid w:val="00B44712"/>
    <w:rsid w:val="00B54925"/>
    <w:rsid w:val="00B61901"/>
    <w:rsid w:val="00B64D58"/>
    <w:rsid w:val="00B96892"/>
    <w:rsid w:val="00B972F6"/>
    <w:rsid w:val="00BA24FC"/>
    <w:rsid w:val="00BA610B"/>
    <w:rsid w:val="00BB591D"/>
    <w:rsid w:val="00BC5E76"/>
    <w:rsid w:val="00BE0ADE"/>
    <w:rsid w:val="00BE27D8"/>
    <w:rsid w:val="00BE4314"/>
    <w:rsid w:val="00C107B1"/>
    <w:rsid w:val="00C41AD9"/>
    <w:rsid w:val="00C63075"/>
    <w:rsid w:val="00C67A86"/>
    <w:rsid w:val="00C70EE1"/>
    <w:rsid w:val="00C77FBE"/>
    <w:rsid w:val="00C81BFA"/>
    <w:rsid w:val="00C92C77"/>
    <w:rsid w:val="00CB0517"/>
    <w:rsid w:val="00CB10CF"/>
    <w:rsid w:val="00CC6150"/>
    <w:rsid w:val="00CD28A5"/>
    <w:rsid w:val="00CD70A2"/>
    <w:rsid w:val="00CE637F"/>
    <w:rsid w:val="00CF6AF0"/>
    <w:rsid w:val="00CF7528"/>
    <w:rsid w:val="00D00219"/>
    <w:rsid w:val="00D00E4A"/>
    <w:rsid w:val="00D24927"/>
    <w:rsid w:val="00D35DC2"/>
    <w:rsid w:val="00D52A46"/>
    <w:rsid w:val="00D54B44"/>
    <w:rsid w:val="00D643A7"/>
    <w:rsid w:val="00D866A8"/>
    <w:rsid w:val="00DA7120"/>
    <w:rsid w:val="00DB6B38"/>
    <w:rsid w:val="00DC75FA"/>
    <w:rsid w:val="00DD1E30"/>
    <w:rsid w:val="00DD50D2"/>
    <w:rsid w:val="00DE338E"/>
    <w:rsid w:val="00DF44DF"/>
    <w:rsid w:val="00E01449"/>
    <w:rsid w:val="00E105C3"/>
    <w:rsid w:val="00E20DAF"/>
    <w:rsid w:val="00E23A24"/>
    <w:rsid w:val="00E75960"/>
    <w:rsid w:val="00E83C42"/>
    <w:rsid w:val="00EA14FC"/>
    <w:rsid w:val="00EB067B"/>
    <w:rsid w:val="00EB16DA"/>
    <w:rsid w:val="00ED0CCF"/>
    <w:rsid w:val="00EE0E9B"/>
    <w:rsid w:val="00EE65BA"/>
    <w:rsid w:val="00EF1E41"/>
    <w:rsid w:val="00F00E72"/>
    <w:rsid w:val="00F060A0"/>
    <w:rsid w:val="00F11D1E"/>
    <w:rsid w:val="00F21993"/>
    <w:rsid w:val="00F25B03"/>
    <w:rsid w:val="00F328A8"/>
    <w:rsid w:val="00F41AD1"/>
    <w:rsid w:val="00F4662D"/>
    <w:rsid w:val="00F52B45"/>
    <w:rsid w:val="00F53BB1"/>
    <w:rsid w:val="00F86C54"/>
    <w:rsid w:val="00F94D56"/>
    <w:rsid w:val="00F96939"/>
    <w:rsid w:val="00FA485C"/>
    <w:rsid w:val="00FA7B1B"/>
    <w:rsid w:val="00FC51BB"/>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31BB"/>
  <w15:docId w15:val="{15EDB4D5-882F-4961-840F-68F0D1C2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E2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13E25"/>
    <w:pPr>
      <w:jc w:val="both"/>
    </w:pPr>
    <w:rPr>
      <w:rFonts w:ascii="VNI-Times" w:hAnsi="VNI-Times"/>
    </w:rPr>
  </w:style>
  <w:style w:type="character" w:customStyle="1" w:styleId="BodyTextChar">
    <w:name w:val="Body Text Char"/>
    <w:basedOn w:val="DefaultParagraphFont"/>
    <w:link w:val="BodyText"/>
    <w:rsid w:val="00213E25"/>
    <w:rPr>
      <w:rFonts w:ascii="VNI-Times" w:eastAsia="Times New Roman" w:hAnsi="VNI-Times" w:cs="Times New Roman"/>
      <w:sz w:val="28"/>
      <w:szCs w:val="28"/>
    </w:rPr>
  </w:style>
  <w:style w:type="paragraph" w:styleId="BodyTextIndent">
    <w:name w:val="Body Text Indent"/>
    <w:basedOn w:val="Normal"/>
    <w:link w:val="BodyTextIndentChar"/>
    <w:semiHidden/>
    <w:unhideWhenUsed/>
    <w:rsid w:val="00213E25"/>
    <w:pPr>
      <w:ind w:firstLine="720"/>
      <w:jc w:val="both"/>
    </w:pPr>
    <w:rPr>
      <w:rFonts w:ascii="VNI-Times" w:hAnsi="VNI-Times"/>
    </w:rPr>
  </w:style>
  <w:style w:type="character" w:customStyle="1" w:styleId="BodyTextIndentChar">
    <w:name w:val="Body Text Indent Char"/>
    <w:basedOn w:val="DefaultParagraphFont"/>
    <w:link w:val="BodyTextIndent"/>
    <w:semiHidden/>
    <w:rsid w:val="00213E25"/>
    <w:rPr>
      <w:rFonts w:ascii="VNI-Times" w:eastAsia="Times New Roman" w:hAnsi="VNI-Times" w:cs="Times New Roman"/>
      <w:sz w:val="28"/>
      <w:szCs w:val="28"/>
    </w:rPr>
  </w:style>
  <w:style w:type="character" w:styleId="Hyperlink">
    <w:name w:val="Hyperlink"/>
    <w:basedOn w:val="DefaultParagraphFont"/>
    <w:rsid w:val="000A4C21"/>
    <w:rPr>
      <w:color w:val="0000FF"/>
      <w:u w:val="single"/>
    </w:rPr>
  </w:style>
  <w:style w:type="paragraph" w:styleId="Header">
    <w:name w:val="header"/>
    <w:basedOn w:val="Normal"/>
    <w:link w:val="HeaderChar"/>
    <w:uiPriority w:val="99"/>
    <w:unhideWhenUsed/>
    <w:rsid w:val="00770C20"/>
    <w:pPr>
      <w:tabs>
        <w:tab w:val="center" w:pos="4680"/>
        <w:tab w:val="right" w:pos="9360"/>
      </w:tabs>
    </w:pPr>
  </w:style>
  <w:style w:type="character" w:customStyle="1" w:styleId="HeaderChar">
    <w:name w:val="Header Char"/>
    <w:basedOn w:val="DefaultParagraphFont"/>
    <w:link w:val="Header"/>
    <w:uiPriority w:val="99"/>
    <w:rsid w:val="00770C2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70C20"/>
    <w:pPr>
      <w:tabs>
        <w:tab w:val="center" w:pos="4680"/>
        <w:tab w:val="right" w:pos="9360"/>
      </w:tabs>
    </w:pPr>
  </w:style>
  <w:style w:type="character" w:customStyle="1" w:styleId="FooterChar">
    <w:name w:val="Footer Char"/>
    <w:basedOn w:val="DefaultParagraphFont"/>
    <w:link w:val="Footer"/>
    <w:uiPriority w:val="99"/>
    <w:rsid w:val="00770C20"/>
    <w:rPr>
      <w:rFonts w:ascii="Times New Roman" w:eastAsia="Times New Roman" w:hAnsi="Times New Roman" w:cs="Times New Roman"/>
      <w:sz w:val="28"/>
      <w:szCs w:val="28"/>
    </w:rPr>
  </w:style>
  <w:style w:type="paragraph" w:styleId="NormalWeb">
    <w:name w:val="Normal (Web)"/>
    <w:basedOn w:val="Normal"/>
    <w:uiPriority w:val="99"/>
    <w:unhideWhenUsed/>
    <w:rsid w:val="00FF0E36"/>
    <w:pPr>
      <w:spacing w:before="100" w:beforeAutospacing="1" w:after="100" w:afterAutospacing="1"/>
    </w:pPr>
    <w:rPr>
      <w:sz w:val="24"/>
      <w:szCs w:val="24"/>
    </w:rPr>
  </w:style>
  <w:style w:type="paragraph" w:styleId="ListParagraph">
    <w:name w:val="List Paragraph"/>
    <w:basedOn w:val="Normal"/>
    <w:uiPriority w:val="34"/>
    <w:qFormat/>
    <w:rsid w:val="00AE287B"/>
    <w:pPr>
      <w:ind w:left="720"/>
      <w:contextualSpacing/>
    </w:pPr>
  </w:style>
  <w:style w:type="paragraph" w:styleId="BalloonText">
    <w:name w:val="Balloon Text"/>
    <w:basedOn w:val="Normal"/>
    <w:link w:val="BalloonTextChar"/>
    <w:uiPriority w:val="99"/>
    <w:semiHidden/>
    <w:unhideWhenUsed/>
    <w:rsid w:val="00300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F0"/>
    <w:rPr>
      <w:rFonts w:ascii="Segoe UI" w:eastAsia="Times New Roman" w:hAnsi="Segoe UI" w:cs="Segoe UI"/>
      <w:sz w:val="18"/>
      <w:szCs w:val="18"/>
    </w:rPr>
  </w:style>
  <w:style w:type="character" w:customStyle="1" w:styleId="apple-converted-space">
    <w:name w:val="apple-converted-space"/>
    <w:rsid w:val="004215DB"/>
  </w:style>
  <w:style w:type="paragraph" w:customStyle="1" w:styleId="CharCharCharChar">
    <w:name w:val="Char Char Char Char"/>
    <w:basedOn w:val="Normal"/>
    <w:rsid w:val="009B6328"/>
    <w:rPr>
      <w:rFonts w:ascii="Arial"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4310">
      <w:bodyDiv w:val="1"/>
      <w:marLeft w:val="0"/>
      <w:marRight w:val="0"/>
      <w:marTop w:val="0"/>
      <w:marBottom w:val="0"/>
      <w:divBdr>
        <w:top w:val="none" w:sz="0" w:space="0" w:color="auto"/>
        <w:left w:val="none" w:sz="0" w:space="0" w:color="auto"/>
        <w:bottom w:val="none" w:sz="0" w:space="0" w:color="auto"/>
        <w:right w:val="none" w:sz="0" w:space="0" w:color="auto"/>
      </w:divBdr>
    </w:div>
    <w:div w:id="10155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9</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Admin</cp:lastModifiedBy>
  <cp:revision>184</cp:revision>
  <cp:lastPrinted>2021-02-18T02:09:00Z</cp:lastPrinted>
  <dcterms:created xsi:type="dcterms:W3CDTF">2021-02-11T03:01:00Z</dcterms:created>
  <dcterms:modified xsi:type="dcterms:W3CDTF">2021-02-23T13:16:00Z</dcterms:modified>
</cp:coreProperties>
</file>