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7" w:type="dxa"/>
        <w:tblLook w:val="04A0" w:firstRow="1" w:lastRow="0" w:firstColumn="1" w:lastColumn="0" w:noHBand="0" w:noVBand="1"/>
      </w:tblPr>
      <w:tblGrid>
        <w:gridCol w:w="4395"/>
        <w:gridCol w:w="5386"/>
      </w:tblGrid>
      <w:tr w:rsidR="008D75E6" w:rsidRPr="00502DCD" w:rsidTr="008C0523">
        <w:tc>
          <w:tcPr>
            <w:tcW w:w="4395" w:type="dxa"/>
            <w:hideMark/>
          </w:tcPr>
          <w:p w:rsidR="008D75E6" w:rsidRPr="00502DCD" w:rsidRDefault="00502DCD" w:rsidP="007F74D6">
            <w:pPr>
              <w:jc w:val="center"/>
              <w:rPr>
                <w:sz w:val="24"/>
              </w:rPr>
            </w:pPr>
            <w:r w:rsidRPr="00502DCD">
              <w:rPr>
                <w:sz w:val="24"/>
              </w:rPr>
              <w:t xml:space="preserve">UỶ BAN BẦU CỬ </w:t>
            </w:r>
            <w:r w:rsidR="008D75E6" w:rsidRPr="00502DCD">
              <w:rPr>
                <w:sz w:val="24"/>
              </w:rPr>
              <w:t>HUYỆN SÔNG HINH</w:t>
            </w:r>
          </w:p>
          <w:p w:rsidR="008C0523" w:rsidRDefault="008D75E6" w:rsidP="007F74D6">
            <w:pPr>
              <w:jc w:val="center"/>
              <w:rPr>
                <w:b/>
                <w:sz w:val="24"/>
              </w:rPr>
            </w:pPr>
            <w:r w:rsidRPr="00502DCD">
              <w:rPr>
                <w:b/>
                <w:sz w:val="24"/>
              </w:rPr>
              <w:t xml:space="preserve">TIỂU BAN CHỈ ĐẠO </w:t>
            </w:r>
          </w:p>
          <w:p w:rsidR="008D75E6" w:rsidRPr="00502DCD" w:rsidRDefault="008D75E6" w:rsidP="007F74D6">
            <w:pPr>
              <w:jc w:val="center"/>
              <w:rPr>
                <w:b/>
                <w:sz w:val="24"/>
              </w:rPr>
            </w:pPr>
            <w:r w:rsidRPr="00502DCD">
              <w:rPr>
                <w:b/>
                <w:sz w:val="24"/>
              </w:rPr>
              <w:t>CÔNG TÁC TUYÊN TRUYỀN</w:t>
            </w:r>
          </w:p>
          <w:p w:rsidR="008D75E6" w:rsidRPr="00502DCD" w:rsidRDefault="008D75E6" w:rsidP="007F74D6">
            <w:pPr>
              <w:jc w:val="center"/>
              <w:rPr>
                <w:b/>
                <w:sz w:val="24"/>
              </w:rPr>
            </w:pPr>
            <w:r w:rsidRPr="00502DCD">
              <w:rPr>
                <w:noProof/>
                <w:sz w:val="24"/>
              </w:rPr>
              <mc:AlternateContent>
                <mc:Choice Requires="wps">
                  <w:drawing>
                    <wp:anchor distT="0" distB="0" distL="114300" distR="114300" simplePos="0" relativeHeight="251659264" behindDoc="0" locked="0" layoutInCell="1" allowOverlap="1" wp14:anchorId="77B2A3E1" wp14:editId="1B45F889">
                      <wp:simplePos x="0" y="0"/>
                      <wp:positionH relativeFrom="column">
                        <wp:posOffset>636905</wp:posOffset>
                      </wp:positionH>
                      <wp:positionV relativeFrom="paragraph">
                        <wp:posOffset>35560</wp:posOffset>
                      </wp:positionV>
                      <wp:extent cx="1352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69E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8pt" to="156.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9G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"/>
                  </w:pict>
                </mc:Fallback>
              </mc:AlternateContent>
            </w:r>
          </w:p>
          <w:p w:rsidR="008D75E6" w:rsidRPr="00502DCD" w:rsidRDefault="008D75E6" w:rsidP="007F74D6">
            <w:pPr>
              <w:jc w:val="center"/>
              <w:rPr>
                <w:sz w:val="24"/>
              </w:rPr>
            </w:pPr>
            <w:r w:rsidRPr="00502DCD">
              <w:rPr>
                <w:sz w:val="24"/>
              </w:rPr>
              <w:t xml:space="preserve"> </w:t>
            </w:r>
            <w:r w:rsidRPr="00502DCD">
              <w:rPr>
                <w:sz w:val="26"/>
              </w:rPr>
              <w:t xml:space="preserve">Số: </w:t>
            </w:r>
            <w:r w:rsidR="00502DCD">
              <w:rPr>
                <w:sz w:val="26"/>
              </w:rPr>
              <w:t>02</w:t>
            </w:r>
            <w:r w:rsidRPr="00502DCD">
              <w:rPr>
                <w:sz w:val="26"/>
              </w:rPr>
              <w:t>/TB-TBCĐ</w:t>
            </w:r>
            <w:r w:rsidR="00502DCD">
              <w:rPr>
                <w:sz w:val="26"/>
              </w:rPr>
              <w:t>TT</w:t>
            </w:r>
          </w:p>
          <w:p w:rsidR="002E631F" w:rsidRPr="00502DCD" w:rsidRDefault="002E631F" w:rsidP="007F74D6">
            <w:pPr>
              <w:jc w:val="center"/>
              <w:rPr>
                <w:sz w:val="24"/>
              </w:rPr>
            </w:pPr>
          </w:p>
          <w:p w:rsidR="008D75E6" w:rsidRPr="00502DCD" w:rsidRDefault="008D75E6" w:rsidP="007F74D6">
            <w:pPr>
              <w:jc w:val="center"/>
              <w:rPr>
                <w:b/>
                <w:sz w:val="24"/>
              </w:rPr>
            </w:pPr>
          </w:p>
        </w:tc>
        <w:tc>
          <w:tcPr>
            <w:tcW w:w="5386" w:type="dxa"/>
          </w:tcPr>
          <w:p w:rsidR="008D75E6" w:rsidRPr="00502DCD" w:rsidRDefault="008D75E6" w:rsidP="007F74D6">
            <w:pPr>
              <w:jc w:val="center"/>
              <w:rPr>
                <w:b/>
                <w:sz w:val="24"/>
              </w:rPr>
            </w:pPr>
            <w:r w:rsidRPr="00502DCD">
              <w:rPr>
                <w:b/>
                <w:sz w:val="24"/>
              </w:rPr>
              <w:t>CỘNG HÒA XÃ HỘI CHỦ NGHĨA VIỆT NAM</w:t>
            </w:r>
          </w:p>
          <w:p w:rsidR="008D75E6" w:rsidRPr="00502DCD" w:rsidRDefault="008D75E6" w:rsidP="007F74D6">
            <w:pPr>
              <w:jc w:val="center"/>
              <w:rPr>
                <w:b/>
                <w:sz w:val="26"/>
              </w:rPr>
            </w:pPr>
            <w:r w:rsidRPr="00502DCD">
              <w:rPr>
                <w:b/>
                <w:sz w:val="26"/>
              </w:rPr>
              <w:t>Độc lập - Tự do - Hạnh phúc</w:t>
            </w:r>
          </w:p>
          <w:p w:rsidR="008D75E6" w:rsidRPr="00502DCD" w:rsidRDefault="00502DCD" w:rsidP="007F74D6">
            <w:pPr>
              <w:jc w:val="center"/>
              <w:rPr>
                <w:b/>
                <w:sz w:val="24"/>
              </w:rPr>
            </w:pPr>
            <w:r w:rsidRPr="00502DCD">
              <w:rPr>
                <w:noProof/>
                <w:sz w:val="26"/>
              </w:rPr>
              <mc:AlternateContent>
                <mc:Choice Requires="wps">
                  <w:drawing>
                    <wp:anchor distT="0" distB="0" distL="114300" distR="114300" simplePos="0" relativeHeight="251660288" behindDoc="0" locked="0" layoutInCell="1" allowOverlap="1" wp14:anchorId="6F52C815" wp14:editId="55D2B1F5">
                      <wp:simplePos x="0" y="0"/>
                      <wp:positionH relativeFrom="column">
                        <wp:posOffset>627380</wp:posOffset>
                      </wp:positionH>
                      <wp:positionV relativeFrom="paragraph">
                        <wp:posOffset>5715</wp:posOffset>
                      </wp:positionV>
                      <wp:extent cx="2038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D7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45pt" to="20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"/>
                  </w:pict>
                </mc:Fallback>
              </mc:AlternateContent>
            </w:r>
          </w:p>
          <w:p w:rsidR="008D75E6" w:rsidRPr="00502DCD" w:rsidRDefault="008D75E6" w:rsidP="00502DCD">
            <w:pPr>
              <w:jc w:val="center"/>
              <w:rPr>
                <w:sz w:val="24"/>
              </w:rPr>
            </w:pPr>
            <w:r w:rsidRPr="00502DCD">
              <w:rPr>
                <w:i/>
                <w:sz w:val="26"/>
              </w:rPr>
              <w:t xml:space="preserve">Sông Hinh, ngày </w:t>
            </w:r>
            <w:r w:rsidR="00502DCD" w:rsidRPr="00502DCD">
              <w:rPr>
                <w:i/>
                <w:sz w:val="26"/>
              </w:rPr>
              <w:t xml:space="preserve">24 </w:t>
            </w:r>
            <w:r w:rsidRPr="00502DCD">
              <w:rPr>
                <w:i/>
                <w:sz w:val="26"/>
              </w:rPr>
              <w:t>tháng 02 năm 2021</w:t>
            </w:r>
          </w:p>
        </w:tc>
      </w:tr>
    </w:tbl>
    <w:p w:rsidR="008D75E6" w:rsidRPr="008F13A4" w:rsidRDefault="008D75E6" w:rsidP="00DB26F4">
      <w:pPr>
        <w:jc w:val="center"/>
        <w:rPr>
          <w:b/>
          <w:sz w:val="46"/>
        </w:rPr>
      </w:pPr>
      <w:r>
        <w:rPr>
          <w:b/>
        </w:rPr>
        <w:t>T</w:t>
      </w:r>
      <w:r w:rsidRPr="007E4111">
        <w:rPr>
          <w:b/>
        </w:rPr>
        <w:t>H</w:t>
      </w:r>
      <w:r>
        <w:rPr>
          <w:b/>
        </w:rPr>
        <w:t>ÔNG BÁO</w:t>
      </w:r>
    </w:p>
    <w:p w:rsidR="002F4C5E" w:rsidRDefault="008D75E6" w:rsidP="008D75E6">
      <w:pPr>
        <w:jc w:val="center"/>
        <w:rPr>
          <w:b/>
        </w:rPr>
      </w:pPr>
      <w:r>
        <w:rPr>
          <w:b/>
        </w:rPr>
        <w:t>Về phân c</w:t>
      </w:r>
      <w:r w:rsidR="002F4C5E">
        <w:rPr>
          <w:b/>
        </w:rPr>
        <w:t xml:space="preserve">ông các </w:t>
      </w:r>
      <w:r>
        <w:rPr>
          <w:b/>
        </w:rPr>
        <w:t xml:space="preserve">thành viên Tiểu ban chỉ đạo công tác tuyên truyền bầu </w:t>
      </w:r>
    </w:p>
    <w:p w:rsidR="008D75E6" w:rsidRDefault="008D75E6" w:rsidP="008D75E6">
      <w:pPr>
        <w:jc w:val="center"/>
        <w:rPr>
          <w:b/>
        </w:rPr>
      </w:pPr>
      <w:r>
        <w:rPr>
          <w:b/>
        </w:rPr>
        <w:t>cử đại biểu Quốc hội khoá XV và đại biểu Hội đồng nhân dân các cấp</w:t>
      </w:r>
    </w:p>
    <w:p w:rsidR="008D75E6" w:rsidRPr="007E4111" w:rsidRDefault="008D75E6" w:rsidP="008D75E6">
      <w:pPr>
        <w:jc w:val="center"/>
        <w:rPr>
          <w:b/>
        </w:rPr>
      </w:pPr>
      <w:r>
        <w:rPr>
          <w:b/>
        </w:rPr>
        <w:t xml:space="preserve"> nhiệm kỳ 2021 </w:t>
      </w:r>
      <w:r w:rsidR="00805432">
        <w:rPr>
          <w:b/>
        </w:rPr>
        <w:t>-</w:t>
      </w:r>
      <w:r>
        <w:rPr>
          <w:b/>
        </w:rPr>
        <w:t xml:space="preserve"> 2026 trên địa bàn huyện</w:t>
      </w:r>
    </w:p>
    <w:p w:rsidR="008D75E6" w:rsidRPr="007E4111" w:rsidRDefault="008D75E6" w:rsidP="008D75E6">
      <w:pPr>
        <w:tabs>
          <w:tab w:val="left" w:pos="851"/>
        </w:tabs>
        <w:jc w:val="both"/>
      </w:pPr>
      <w:r w:rsidRPr="007E4111">
        <w:rPr>
          <w:noProof/>
        </w:rPr>
        <mc:AlternateContent>
          <mc:Choice Requires="wps">
            <w:drawing>
              <wp:anchor distT="0" distB="0" distL="114300" distR="114300" simplePos="0" relativeHeight="251661312" behindDoc="0" locked="0" layoutInCell="1" allowOverlap="1" wp14:anchorId="5248B227" wp14:editId="49E757F6">
                <wp:simplePos x="0" y="0"/>
                <wp:positionH relativeFrom="column">
                  <wp:posOffset>2376805</wp:posOffset>
                </wp:positionH>
                <wp:positionV relativeFrom="paragraph">
                  <wp:posOffset>77470</wp:posOffset>
                </wp:positionV>
                <wp:extent cx="1285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728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6.1pt" to="288.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fzp+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"/>
            </w:pict>
          </mc:Fallback>
        </mc:AlternateContent>
      </w:r>
      <w:r w:rsidRPr="007E4111">
        <w:tab/>
      </w:r>
    </w:p>
    <w:p w:rsidR="00DB26F4" w:rsidRPr="007F74D6" w:rsidRDefault="00DB26F4" w:rsidP="00DB26F4">
      <w:pPr>
        <w:tabs>
          <w:tab w:val="left" w:pos="851"/>
        </w:tabs>
        <w:spacing w:before="120"/>
        <w:jc w:val="both"/>
        <w:rPr>
          <w:sz w:val="16"/>
        </w:rPr>
      </w:pPr>
      <w:r>
        <w:tab/>
      </w:r>
    </w:p>
    <w:p w:rsidR="008D75E6" w:rsidRPr="001324C9" w:rsidRDefault="00DB26F4" w:rsidP="00DB26F4">
      <w:pPr>
        <w:tabs>
          <w:tab w:val="left" w:pos="851"/>
        </w:tabs>
        <w:spacing w:before="120"/>
        <w:jc w:val="both"/>
      </w:pPr>
      <w:r>
        <w:tab/>
      </w:r>
      <w:r w:rsidR="008D75E6" w:rsidRPr="006D489E">
        <w:rPr>
          <w:i/>
        </w:rPr>
        <w:t>Căn cứ</w:t>
      </w:r>
      <w:r w:rsidR="008D75E6">
        <w:rPr>
          <w:i/>
        </w:rPr>
        <w:t xml:space="preserve"> </w:t>
      </w:r>
      <w:r w:rsidR="008D75E6" w:rsidRPr="006D489E">
        <w:rPr>
          <w:i/>
        </w:rPr>
        <w:t xml:space="preserve">Quyết định số </w:t>
      </w:r>
      <w:r w:rsidR="008D75E6">
        <w:rPr>
          <w:i/>
        </w:rPr>
        <w:t>07</w:t>
      </w:r>
      <w:r w:rsidR="008D75E6" w:rsidRPr="006D489E">
        <w:rPr>
          <w:i/>
        </w:rPr>
        <w:t>/QĐ-UB</w:t>
      </w:r>
      <w:r w:rsidR="008D75E6">
        <w:rPr>
          <w:i/>
        </w:rPr>
        <w:t>BC ngày 03/02</w:t>
      </w:r>
      <w:r w:rsidR="008D75E6" w:rsidRPr="006D489E">
        <w:rPr>
          <w:i/>
        </w:rPr>
        <w:t xml:space="preserve">/2021 của </w:t>
      </w:r>
      <w:r w:rsidR="008D75E6">
        <w:rPr>
          <w:i/>
        </w:rPr>
        <w:t xml:space="preserve">Uỷ ban bầu cử </w:t>
      </w:r>
      <w:r w:rsidR="008D75E6" w:rsidRPr="006D489E">
        <w:rPr>
          <w:i/>
        </w:rPr>
        <w:t xml:space="preserve">huyện Sông Hinh về việc thành lập </w:t>
      </w:r>
      <w:r w:rsidR="008D75E6">
        <w:rPr>
          <w:i/>
        </w:rPr>
        <w:t>Tiểu ban chỉ đạo công tác tuyên truyền;</w:t>
      </w:r>
    </w:p>
    <w:p w:rsidR="008D75E6" w:rsidRPr="00F53BB1" w:rsidRDefault="00DB26F4" w:rsidP="00AE13BD">
      <w:pPr>
        <w:tabs>
          <w:tab w:val="left" w:pos="851"/>
        </w:tabs>
        <w:spacing w:before="120"/>
        <w:jc w:val="both"/>
        <w:rPr>
          <w:i/>
        </w:rPr>
      </w:pPr>
      <w:r>
        <w:rPr>
          <w:i/>
        </w:rPr>
        <w:tab/>
      </w:r>
      <w:r w:rsidR="008D75E6">
        <w:rPr>
          <w:i/>
        </w:rPr>
        <w:t xml:space="preserve">Căn cứ Kế hoạch số </w:t>
      </w:r>
      <w:r w:rsidR="00805432">
        <w:rPr>
          <w:i/>
        </w:rPr>
        <w:t>01</w:t>
      </w:r>
      <w:r w:rsidR="008D75E6">
        <w:rPr>
          <w:i/>
        </w:rPr>
        <w:t>/KH-</w:t>
      </w:r>
      <w:r w:rsidR="005342F5">
        <w:rPr>
          <w:i/>
        </w:rPr>
        <w:t>TBCĐ</w:t>
      </w:r>
      <w:r w:rsidR="008D75E6">
        <w:rPr>
          <w:i/>
        </w:rPr>
        <w:t xml:space="preserve"> ngày </w:t>
      </w:r>
      <w:r w:rsidR="00805432">
        <w:rPr>
          <w:i/>
        </w:rPr>
        <w:t>24/</w:t>
      </w:r>
      <w:r w:rsidR="008D75E6">
        <w:rPr>
          <w:i/>
        </w:rPr>
        <w:t>02</w:t>
      </w:r>
      <w:r w:rsidR="00805432">
        <w:rPr>
          <w:i/>
        </w:rPr>
        <w:t>/</w:t>
      </w:r>
      <w:r w:rsidR="008D75E6">
        <w:rPr>
          <w:i/>
        </w:rPr>
        <w:t xml:space="preserve">2021 của </w:t>
      </w:r>
      <w:r w:rsidR="005342F5">
        <w:rPr>
          <w:i/>
        </w:rPr>
        <w:t xml:space="preserve">Tiểu ban chỉ đạo </w:t>
      </w:r>
      <w:r w:rsidR="008D75E6">
        <w:rPr>
          <w:i/>
        </w:rPr>
        <w:t xml:space="preserve">công tác tuyên truyền đại biểu Quốc hội khoá XV và đai biểu HĐND các cấp nhiệm kỳ </w:t>
      </w:r>
      <w:r w:rsidR="008D75E6" w:rsidRPr="006D489E">
        <w:rPr>
          <w:i/>
        </w:rPr>
        <w:t xml:space="preserve">2021 </w:t>
      </w:r>
      <w:r w:rsidR="008D75E6">
        <w:rPr>
          <w:i/>
        </w:rPr>
        <w:t>-</w:t>
      </w:r>
      <w:r w:rsidR="008D75E6" w:rsidRPr="006D489E">
        <w:rPr>
          <w:i/>
        </w:rPr>
        <w:t xml:space="preserve"> 2026; </w:t>
      </w:r>
      <w:r w:rsidR="008D75E6">
        <w:rPr>
          <w:i/>
        </w:rPr>
        <w:t xml:space="preserve">Tiểu ban chỉ đạo công tác </w:t>
      </w:r>
      <w:r w:rsidR="008D75E6" w:rsidRPr="006D489E">
        <w:rPr>
          <w:i/>
        </w:rPr>
        <w:t xml:space="preserve">tuyên truyền bầu cử đại biểu Quốc hội khoá XV và đại biểu HĐND các cấp nhiệm kỳ 2021 </w:t>
      </w:r>
      <w:r w:rsidR="008D75E6">
        <w:rPr>
          <w:i/>
        </w:rPr>
        <w:t>-</w:t>
      </w:r>
      <w:r w:rsidR="008D75E6" w:rsidRPr="006D489E">
        <w:rPr>
          <w:i/>
        </w:rPr>
        <w:t xml:space="preserve"> 2026 </w:t>
      </w:r>
      <w:r w:rsidR="008D75E6">
        <w:rPr>
          <w:i/>
        </w:rPr>
        <w:t xml:space="preserve">phân công các thành viên trong Ban chỉ đạo </w:t>
      </w:r>
      <w:r w:rsidR="00805432">
        <w:rPr>
          <w:i/>
        </w:rPr>
        <w:t xml:space="preserve">tuyên truyền </w:t>
      </w:r>
      <w:r w:rsidR="008D75E6" w:rsidRPr="006D489E">
        <w:rPr>
          <w:i/>
        </w:rPr>
        <w:t>như sau:</w:t>
      </w:r>
    </w:p>
    <w:p w:rsidR="008D75E6" w:rsidRPr="007E4111" w:rsidRDefault="008D75E6" w:rsidP="00AE13BD">
      <w:pPr>
        <w:spacing w:before="120"/>
        <w:ind w:firstLine="720"/>
        <w:jc w:val="both"/>
      </w:pPr>
      <w:r w:rsidRPr="007E4111">
        <w:rPr>
          <w:b/>
        </w:rPr>
        <w:t xml:space="preserve">1. </w:t>
      </w:r>
      <w:r>
        <w:rPr>
          <w:b/>
        </w:rPr>
        <w:t xml:space="preserve">Ông Ksor Y Phun </w:t>
      </w:r>
      <w:r w:rsidR="0074098A">
        <w:rPr>
          <w:b/>
        </w:rPr>
        <w:t>-</w:t>
      </w:r>
      <w:r>
        <w:rPr>
          <w:b/>
        </w:rPr>
        <w:t xml:space="preserve"> </w:t>
      </w:r>
      <w:r w:rsidR="00805432">
        <w:rPr>
          <w:b/>
        </w:rPr>
        <w:t xml:space="preserve">UVBTV Huyện uỷ, </w:t>
      </w:r>
      <w:r>
        <w:rPr>
          <w:b/>
        </w:rPr>
        <w:t xml:space="preserve">Phó Chủ tịch UBND huyện, Phó Chủ tịch Uỷ ban bầu cử, Trưởng Tiểu </w:t>
      </w:r>
      <w:r w:rsidR="00A83750">
        <w:rPr>
          <w:b/>
        </w:rPr>
        <w:t>B</w:t>
      </w:r>
      <w:r>
        <w:rPr>
          <w:b/>
        </w:rPr>
        <w:t xml:space="preserve">an </w:t>
      </w:r>
      <w:r w:rsidR="00A83750">
        <w:rPr>
          <w:b/>
        </w:rPr>
        <w:t>chỉ đạo</w:t>
      </w:r>
    </w:p>
    <w:p w:rsidR="00B54E6A" w:rsidRDefault="00B54E6A" w:rsidP="00AE13BD">
      <w:pPr>
        <w:spacing w:before="120"/>
        <w:ind w:firstLine="720"/>
        <w:jc w:val="both"/>
      </w:pPr>
      <w:r>
        <w:t xml:space="preserve">- </w:t>
      </w:r>
      <w:r w:rsidR="00851947" w:rsidRPr="00851947">
        <w:t>Phụ</w:t>
      </w:r>
      <w:r w:rsidR="00851947">
        <w:t xml:space="preserve"> trách chung, điều hành mọi hoạt động của Tiểu ban chỉ đạo, chịu trách nhiệm trước Ban Thường vụ, Thường trực Huyện uỷ, Uỷ ban bầu c</w:t>
      </w:r>
      <w:r w:rsidR="00DB26F4">
        <w:t>ử</w:t>
      </w:r>
      <w:r w:rsidR="00851947">
        <w:t xml:space="preserve"> huyện </w:t>
      </w:r>
      <w:r>
        <w:t>về công tác</w:t>
      </w:r>
      <w:r w:rsidR="00DB26F4">
        <w:t xml:space="preserve"> thông tin,</w:t>
      </w:r>
      <w:r>
        <w:t xml:space="preserve"> tuyên truyền bầu cử</w:t>
      </w:r>
      <w:r w:rsidR="00E72A2B">
        <w:t xml:space="preserve"> trên địa bàn huyện</w:t>
      </w:r>
      <w:r>
        <w:t>;</w:t>
      </w:r>
    </w:p>
    <w:p w:rsidR="008D75E6" w:rsidRDefault="00B54E6A" w:rsidP="008D75E6">
      <w:pPr>
        <w:spacing w:before="120"/>
        <w:ind w:firstLine="720"/>
        <w:jc w:val="both"/>
      </w:pPr>
      <w:r>
        <w:t>- Chủ động nắm chắc tình hình tư tưởng, dư luận xã hội để báo cáo</w:t>
      </w:r>
      <w:r w:rsidR="00851947">
        <w:t xml:space="preserve"> </w:t>
      </w:r>
      <w:r>
        <w:t xml:space="preserve">Ban Thường vụ, Thường trực Huyện </w:t>
      </w:r>
      <w:r w:rsidR="00DB26F4">
        <w:t xml:space="preserve">uỷ, </w:t>
      </w:r>
      <w:r w:rsidR="00E72A2B">
        <w:t xml:space="preserve">UBND và </w:t>
      </w:r>
      <w:r w:rsidR="00DB26F4">
        <w:t xml:space="preserve">Uỷ ban bầu cử </w:t>
      </w:r>
      <w:r>
        <w:t xml:space="preserve">huyện về công tác </w:t>
      </w:r>
      <w:r w:rsidR="00DB26F4">
        <w:t xml:space="preserve">thông tin, </w:t>
      </w:r>
      <w:r>
        <w:t>tuyên bầu</w:t>
      </w:r>
      <w:r w:rsidR="00DB26F4">
        <w:t xml:space="preserve"> cử để chỉ đạo giải quyết kịp thời;</w:t>
      </w:r>
    </w:p>
    <w:p w:rsidR="00DB26F4" w:rsidRPr="00851947" w:rsidRDefault="00F05E40" w:rsidP="00F05E40">
      <w:pPr>
        <w:spacing w:before="120"/>
        <w:ind w:firstLine="720"/>
        <w:jc w:val="both"/>
      </w:pPr>
      <w:r>
        <w:t xml:space="preserve">- Theo dõi công tác tuyên truyền địa bàn: </w:t>
      </w:r>
      <w:r>
        <w:t xml:space="preserve">Thị trấn Hai Riêng và xã Đức Bình Đông. </w:t>
      </w:r>
      <w:r w:rsidR="00DB26F4">
        <w:t xml:space="preserve"> </w:t>
      </w:r>
    </w:p>
    <w:p w:rsidR="008D75E6" w:rsidRDefault="008D75E6" w:rsidP="008D75E6">
      <w:pPr>
        <w:spacing w:before="120"/>
        <w:ind w:firstLine="720"/>
        <w:jc w:val="both"/>
        <w:rPr>
          <w:b/>
        </w:rPr>
      </w:pPr>
      <w:r w:rsidRPr="008D75E6">
        <w:rPr>
          <w:b/>
        </w:rPr>
        <w:t>2.</w:t>
      </w:r>
      <w:r>
        <w:rPr>
          <w:b/>
        </w:rPr>
        <w:t xml:space="preserve"> Ông Nguyễn Như Đông </w:t>
      </w:r>
      <w:r w:rsidR="00003549">
        <w:rPr>
          <w:b/>
        </w:rPr>
        <w:t>-</w:t>
      </w:r>
      <w:r>
        <w:rPr>
          <w:b/>
        </w:rPr>
        <w:t xml:space="preserve"> </w:t>
      </w:r>
      <w:r w:rsidR="00003549">
        <w:rPr>
          <w:b/>
        </w:rPr>
        <w:t xml:space="preserve">HUV, </w:t>
      </w:r>
      <w:r>
        <w:rPr>
          <w:b/>
        </w:rPr>
        <w:t xml:space="preserve">Trưởng Phòng Văn hoá và Thông tin, Phó trưởng Tiểu </w:t>
      </w:r>
      <w:r w:rsidR="00A83750">
        <w:rPr>
          <w:b/>
        </w:rPr>
        <w:t>B</w:t>
      </w:r>
      <w:r>
        <w:rPr>
          <w:b/>
        </w:rPr>
        <w:t xml:space="preserve">an </w:t>
      </w:r>
      <w:r w:rsidR="00A83750">
        <w:rPr>
          <w:b/>
        </w:rPr>
        <w:t>chỉ đạo</w:t>
      </w:r>
    </w:p>
    <w:p w:rsidR="00DB26F4" w:rsidRDefault="0032703A" w:rsidP="008D75E6">
      <w:pPr>
        <w:spacing w:before="120"/>
        <w:ind w:firstLine="720"/>
        <w:jc w:val="both"/>
      </w:pPr>
      <w:r>
        <w:t xml:space="preserve">- </w:t>
      </w:r>
      <w:r w:rsidR="00B54E6A">
        <w:t>Giúp việc Trưởng Tiểu ban</w:t>
      </w:r>
      <w:r w:rsidR="00DB26F4">
        <w:t xml:space="preserve"> và</w:t>
      </w:r>
      <w:r>
        <w:t xml:space="preserve"> chịu trách nhiệm</w:t>
      </w:r>
      <w:r w:rsidR="00B54E6A">
        <w:t xml:space="preserve"> về nội dung công tác </w:t>
      </w:r>
      <w:r w:rsidR="00DB26F4">
        <w:t xml:space="preserve">thông tin, </w:t>
      </w:r>
      <w:r w:rsidR="00B54E6A">
        <w:t>tuyên truyền</w:t>
      </w:r>
      <w:r w:rsidR="00DB26F4">
        <w:t xml:space="preserve"> </w:t>
      </w:r>
      <w:r w:rsidR="007F74D6">
        <w:t xml:space="preserve">về </w:t>
      </w:r>
      <w:r w:rsidR="00DB26F4">
        <w:t>bầu cử</w:t>
      </w:r>
      <w:r w:rsidR="00B54E6A">
        <w:t xml:space="preserve">; </w:t>
      </w:r>
      <w:r w:rsidR="00DB26F4">
        <w:t xml:space="preserve"> </w:t>
      </w:r>
    </w:p>
    <w:p w:rsidR="0032703A" w:rsidRDefault="00DB26F4" w:rsidP="008D75E6">
      <w:pPr>
        <w:spacing w:before="120"/>
        <w:ind w:firstLine="720"/>
        <w:jc w:val="both"/>
      </w:pPr>
      <w:r>
        <w:t>- T</w:t>
      </w:r>
      <w:r w:rsidR="00B54E6A">
        <w:t>heo</w:t>
      </w:r>
      <w:r>
        <w:t xml:space="preserve"> dõi</w:t>
      </w:r>
      <w:r w:rsidR="00B54E6A">
        <w:t xml:space="preserve"> nắm tình hình và kiểm tra, đôn đốc các cơ quan, </w:t>
      </w:r>
      <w:r>
        <w:t xml:space="preserve">ban, </w:t>
      </w:r>
      <w:r w:rsidR="00B54E6A">
        <w:t>ngành</w:t>
      </w:r>
      <w:r>
        <w:t>, đoàn thể</w:t>
      </w:r>
      <w:r w:rsidR="00B54E6A">
        <w:t xml:space="preserve"> huyện và UBND các xã</w:t>
      </w:r>
      <w:r>
        <w:t>, thị trấn</w:t>
      </w:r>
      <w:r w:rsidR="00B54E6A">
        <w:t xml:space="preserve"> trong triển khai công tác </w:t>
      </w:r>
      <w:r>
        <w:t xml:space="preserve">thông tin, </w:t>
      </w:r>
      <w:r w:rsidR="00B54E6A">
        <w:t>tuyên truyền bầu cử.</w:t>
      </w:r>
      <w:r>
        <w:t xml:space="preserve"> </w:t>
      </w:r>
      <w:r w:rsidR="0032703A">
        <w:t xml:space="preserve">Phụ trách công tác </w:t>
      </w:r>
      <w:r>
        <w:t xml:space="preserve">thông tin, </w:t>
      </w:r>
      <w:r w:rsidR="0032703A">
        <w:t>tuyên truyền trên Cổng</w:t>
      </w:r>
      <w:r w:rsidR="00F05E40">
        <w:t>/trang</w:t>
      </w:r>
      <w:r w:rsidR="0032703A">
        <w:t xml:space="preserve"> thông tin điện tử huyện</w:t>
      </w:r>
      <w:r w:rsidR="00E72A2B">
        <w:t>, xã</w:t>
      </w:r>
      <w:r w:rsidR="0032703A">
        <w:t xml:space="preserve"> và hệ thống </w:t>
      </w:r>
      <w:r>
        <w:t>truyền thanh xã;</w:t>
      </w:r>
    </w:p>
    <w:p w:rsidR="00DB26F4" w:rsidRDefault="00F05E40" w:rsidP="00F05E40">
      <w:pPr>
        <w:spacing w:before="120"/>
        <w:ind w:firstLine="720"/>
        <w:jc w:val="both"/>
      </w:pPr>
      <w:r>
        <w:t xml:space="preserve">- Theo dõi công tác tuyên truyền địa bàn: Xã Ea </w:t>
      </w:r>
      <w:r>
        <w:t>L</w:t>
      </w:r>
      <w:r w:rsidR="003B7873">
        <w:t>y</w:t>
      </w:r>
      <w:r>
        <w:t xml:space="preserve">. </w:t>
      </w:r>
    </w:p>
    <w:p w:rsidR="00DD6D34" w:rsidRDefault="00DD6D34" w:rsidP="00F05E40">
      <w:pPr>
        <w:spacing w:before="120"/>
        <w:ind w:firstLine="720"/>
        <w:jc w:val="both"/>
      </w:pPr>
    </w:p>
    <w:p w:rsidR="00DD6D34" w:rsidRPr="00B54E6A" w:rsidRDefault="00DD6D34" w:rsidP="00F05E40">
      <w:pPr>
        <w:spacing w:before="120"/>
        <w:ind w:firstLine="720"/>
        <w:jc w:val="both"/>
      </w:pPr>
    </w:p>
    <w:p w:rsidR="008D75E6" w:rsidRDefault="00003549" w:rsidP="008D75E6">
      <w:pPr>
        <w:spacing w:before="120"/>
        <w:ind w:firstLine="720"/>
        <w:jc w:val="both"/>
        <w:rPr>
          <w:b/>
        </w:rPr>
      </w:pPr>
      <w:r>
        <w:rPr>
          <w:b/>
        </w:rPr>
        <w:lastRenderedPageBreak/>
        <w:t>3. Ông Phan Ngọc Cườ</w:t>
      </w:r>
      <w:r w:rsidR="008D75E6">
        <w:rPr>
          <w:b/>
        </w:rPr>
        <w:t>ng - Giám đốc Trung tâm Văn hoá - Thể thao và Truyền thanh - Truy</w:t>
      </w:r>
      <w:r w:rsidR="00A83750">
        <w:rPr>
          <w:b/>
        </w:rPr>
        <w:t>ền hình huyện, Phó trưởng Tiểu B</w:t>
      </w:r>
      <w:r w:rsidR="008D75E6">
        <w:rPr>
          <w:b/>
        </w:rPr>
        <w:t xml:space="preserve">an </w:t>
      </w:r>
      <w:r w:rsidR="00A83750">
        <w:rPr>
          <w:b/>
        </w:rPr>
        <w:t>chỉ đạo</w:t>
      </w:r>
    </w:p>
    <w:p w:rsidR="00DB26F4" w:rsidRDefault="00DB26F4" w:rsidP="008D75E6">
      <w:pPr>
        <w:spacing w:before="120"/>
        <w:ind w:firstLine="720"/>
        <w:jc w:val="both"/>
      </w:pPr>
      <w:r>
        <w:t xml:space="preserve">- </w:t>
      </w:r>
      <w:r w:rsidR="00B54E6A" w:rsidRPr="00AE13BD">
        <w:t xml:space="preserve">Giúp việc Trưởng Tiểu ban; </w:t>
      </w:r>
      <w:r w:rsidR="00C8373B" w:rsidRPr="00AE13BD">
        <w:t xml:space="preserve">chịu trách nhiệm </w:t>
      </w:r>
      <w:r w:rsidR="00B54E6A" w:rsidRPr="00AE13BD">
        <w:t xml:space="preserve">công tác </w:t>
      </w:r>
      <w:r>
        <w:t xml:space="preserve">thông tin, </w:t>
      </w:r>
      <w:r w:rsidR="00B54E6A" w:rsidRPr="00AE13BD">
        <w:t>tuyên truyền trực quan</w:t>
      </w:r>
      <w:r w:rsidR="005342F5">
        <w:t>, cổ động</w:t>
      </w:r>
      <w:r w:rsidR="00B54E6A" w:rsidRPr="00AE13BD">
        <w:t xml:space="preserve"> </w:t>
      </w:r>
      <w:r w:rsidR="007F74D6">
        <w:t>trên địa bàn huyện; trên s</w:t>
      </w:r>
      <w:r w:rsidR="002F4C5E">
        <w:t>ó</w:t>
      </w:r>
      <w:r w:rsidR="007F74D6">
        <w:t xml:space="preserve">ng truyền thanh </w:t>
      </w:r>
      <w:r w:rsidR="002F4C5E">
        <w:t xml:space="preserve">của Trung tâm Văn hoá - Thể thao và Truyền thanh - Truyền hình huyện </w:t>
      </w:r>
      <w:r w:rsidR="00B54E6A" w:rsidRPr="00AE13BD">
        <w:t xml:space="preserve">và tuyên truyền trên </w:t>
      </w:r>
      <w:r>
        <w:t>các phương tiện thông tin đại chúng;</w:t>
      </w:r>
    </w:p>
    <w:p w:rsidR="00B54E6A" w:rsidRPr="00AE13BD" w:rsidRDefault="00F05E40" w:rsidP="00F05E40">
      <w:pPr>
        <w:spacing w:before="120"/>
        <w:ind w:firstLine="720"/>
        <w:jc w:val="both"/>
      </w:pPr>
      <w:r>
        <w:t>- Theo dõi công tác tuyên truyền địa bàn: Xã</w:t>
      </w:r>
      <w:r>
        <w:t xml:space="preserve"> Đức Bình Tây.</w:t>
      </w:r>
    </w:p>
    <w:p w:rsidR="008D75E6" w:rsidRDefault="008D75E6" w:rsidP="008D75E6">
      <w:pPr>
        <w:spacing w:before="120"/>
        <w:ind w:firstLine="720"/>
        <w:jc w:val="both"/>
        <w:rPr>
          <w:b/>
        </w:rPr>
      </w:pPr>
      <w:r w:rsidRPr="008D75E6">
        <w:rPr>
          <w:b/>
        </w:rPr>
        <w:t xml:space="preserve">4. Bà Nay Hờ Nhơn </w:t>
      </w:r>
      <w:r>
        <w:rPr>
          <w:b/>
        </w:rPr>
        <w:t>-</w:t>
      </w:r>
      <w:r w:rsidRPr="008D75E6">
        <w:rPr>
          <w:b/>
        </w:rPr>
        <w:t xml:space="preserve"> </w:t>
      </w:r>
      <w:r w:rsidR="007F74D6">
        <w:rPr>
          <w:b/>
        </w:rPr>
        <w:t>HU</w:t>
      </w:r>
      <w:r w:rsidR="00003549">
        <w:rPr>
          <w:b/>
        </w:rPr>
        <w:t xml:space="preserve">V, </w:t>
      </w:r>
      <w:r w:rsidRPr="008D75E6">
        <w:rPr>
          <w:b/>
        </w:rPr>
        <w:t>Chủ tịch Hội LHPN huyện</w:t>
      </w:r>
      <w:r w:rsidR="00E16304">
        <w:rPr>
          <w:b/>
        </w:rPr>
        <w:t>, Uỷ viên Tiểu B</w:t>
      </w:r>
      <w:r>
        <w:rPr>
          <w:b/>
        </w:rPr>
        <w:t>an</w:t>
      </w:r>
      <w:r w:rsidR="00E16304">
        <w:rPr>
          <w:b/>
        </w:rPr>
        <w:t xml:space="preserve"> chỉ đạo</w:t>
      </w:r>
    </w:p>
    <w:p w:rsidR="008D75E6" w:rsidRDefault="00B54E6A" w:rsidP="008D75E6">
      <w:pPr>
        <w:spacing w:before="120"/>
        <w:ind w:firstLine="720"/>
        <w:jc w:val="both"/>
      </w:pPr>
      <w:r>
        <w:t xml:space="preserve">- </w:t>
      </w:r>
      <w:r w:rsidRPr="00B54E6A">
        <w:t>Chỉ đạo</w:t>
      </w:r>
      <w:r>
        <w:t xml:space="preserve"> công tác tuyên truyền trong hệ thống Hội LHPN huyện; phối hợp với Hội Cựu chiến binh và các đoàn thể trong công tác tuyên truyền, vận động hội viên phụ nữ, </w:t>
      </w:r>
      <w:r w:rsidR="00C664BD">
        <w:t>hộ</w:t>
      </w:r>
      <w:r w:rsidR="00DB26F4">
        <w:t xml:space="preserve">i viên </w:t>
      </w:r>
      <w:r>
        <w:t xml:space="preserve">cựu chiến binh và </w:t>
      </w:r>
      <w:r w:rsidR="005430C8">
        <w:t xml:space="preserve">các tầng lớp </w:t>
      </w:r>
      <w:r>
        <w:t>nhân dân tích cực tham gia bầu cử;</w:t>
      </w:r>
    </w:p>
    <w:p w:rsidR="00B54E6A" w:rsidRPr="00B54E6A" w:rsidRDefault="00C664BD" w:rsidP="008D75E6">
      <w:pPr>
        <w:spacing w:before="120"/>
        <w:ind w:firstLine="720"/>
        <w:jc w:val="both"/>
      </w:pPr>
      <w:r>
        <w:t>- Theo dõi công tác tuyên truyề</w:t>
      </w:r>
      <w:r w:rsidR="00B54E6A">
        <w:t xml:space="preserve">n </w:t>
      </w:r>
      <w:r w:rsidR="006600A7">
        <w:t xml:space="preserve">địa bàn: </w:t>
      </w:r>
      <w:r w:rsidR="00E11459">
        <w:t>X</w:t>
      </w:r>
      <w:r w:rsidR="006600A7">
        <w:t>ã Ea Bia.</w:t>
      </w:r>
    </w:p>
    <w:p w:rsidR="008D75E6" w:rsidRDefault="008D75E6" w:rsidP="008D75E6">
      <w:pPr>
        <w:spacing w:before="120"/>
        <w:ind w:firstLine="720"/>
        <w:jc w:val="both"/>
        <w:rPr>
          <w:b/>
        </w:rPr>
      </w:pPr>
      <w:r>
        <w:rPr>
          <w:b/>
        </w:rPr>
        <w:t xml:space="preserve">5. Ông Ksor Y Sơn </w:t>
      </w:r>
      <w:r w:rsidR="00003549">
        <w:rPr>
          <w:b/>
        </w:rPr>
        <w:t>-</w:t>
      </w:r>
      <w:r>
        <w:rPr>
          <w:b/>
        </w:rPr>
        <w:t xml:space="preserve"> </w:t>
      </w:r>
      <w:r w:rsidR="00003549">
        <w:rPr>
          <w:b/>
        </w:rPr>
        <w:t xml:space="preserve">HUV, </w:t>
      </w:r>
      <w:r>
        <w:rPr>
          <w:b/>
        </w:rPr>
        <w:t>Chủ tịch Hộ</w:t>
      </w:r>
      <w:r w:rsidR="00DD6D34">
        <w:rPr>
          <w:b/>
        </w:rPr>
        <w:t>i Nông dân huyện, Uỷ viên Tiểu B</w:t>
      </w:r>
      <w:r>
        <w:rPr>
          <w:b/>
        </w:rPr>
        <w:t>an</w:t>
      </w:r>
      <w:r w:rsidR="00DD6D34">
        <w:rPr>
          <w:b/>
        </w:rPr>
        <w:t xml:space="preserve"> chỉ đạo</w:t>
      </w:r>
    </w:p>
    <w:p w:rsidR="00B54E6A" w:rsidRDefault="00B54E6A" w:rsidP="00B54E6A">
      <w:pPr>
        <w:spacing w:before="120"/>
        <w:ind w:firstLine="720"/>
        <w:jc w:val="both"/>
      </w:pPr>
      <w:r>
        <w:t xml:space="preserve">- </w:t>
      </w:r>
      <w:r w:rsidRPr="00B54E6A">
        <w:t>Chỉ đạo</w:t>
      </w:r>
      <w:r>
        <w:t xml:space="preserve"> công tác tuyên truyền trong hệ thống Hội </w:t>
      </w:r>
      <w:r w:rsidR="005430C8">
        <w:t>Nông dân huyện</w:t>
      </w:r>
      <w:r>
        <w:t xml:space="preserve">; phối hợp với các đoàn thể trong công tác tuyên truyền, vận động hội viên </w:t>
      </w:r>
      <w:r w:rsidR="005430C8">
        <w:t xml:space="preserve">nông dân và các tầng lớp </w:t>
      </w:r>
      <w:r>
        <w:t>nhân dân tích cực tham gia bầu cử;</w:t>
      </w:r>
    </w:p>
    <w:p w:rsidR="008D75E6" w:rsidRPr="005430C8" w:rsidRDefault="00C664BD" w:rsidP="005430C8">
      <w:pPr>
        <w:spacing w:before="120"/>
        <w:ind w:firstLine="720"/>
        <w:jc w:val="both"/>
      </w:pPr>
      <w:r>
        <w:t>- Theo dõi công tác tuyên truyề</w:t>
      </w:r>
      <w:r w:rsidR="00B54E6A">
        <w:t>n địa bàn</w:t>
      </w:r>
      <w:r w:rsidR="00E11459">
        <w:t>: Xã</w:t>
      </w:r>
      <w:r w:rsidR="006600A7">
        <w:t xml:space="preserve"> Ea Lâm</w:t>
      </w:r>
    </w:p>
    <w:p w:rsidR="008D75E6" w:rsidRDefault="008D75E6" w:rsidP="008D75E6">
      <w:pPr>
        <w:spacing w:before="120"/>
        <w:ind w:firstLine="720"/>
        <w:jc w:val="both"/>
        <w:rPr>
          <w:b/>
        </w:rPr>
      </w:pPr>
      <w:r>
        <w:rPr>
          <w:b/>
        </w:rPr>
        <w:t xml:space="preserve">6. Ông Phan Thanh Quyền </w:t>
      </w:r>
      <w:r w:rsidR="006600A7">
        <w:rPr>
          <w:b/>
        </w:rPr>
        <w:t>-</w:t>
      </w:r>
      <w:r>
        <w:rPr>
          <w:b/>
        </w:rPr>
        <w:t xml:space="preserve"> Phó trưởng Ban Tuy</w:t>
      </w:r>
      <w:r w:rsidR="00E16304">
        <w:rPr>
          <w:b/>
        </w:rPr>
        <w:t>ên giáo Huyện uỷ, Uỷ viên Tiểu B</w:t>
      </w:r>
      <w:r>
        <w:rPr>
          <w:b/>
        </w:rPr>
        <w:t>an</w:t>
      </w:r>
      <w:r w:rsidR="00E16304">
        <w:rPr>
          <w:b/>
        </w:rPr>
        <w:t xml:space="preserve"> chỉ đạo</w:t>
      </w:r>
    </w:p>
    <w:p w:rsidR="008D75E6" w:rsidRDefault="005430C8" w:rsidP="008D75E6">
      <w:pPr>
        <w:spacing w:before="120"/>
        <w:ind w:firstLine="720"/>
        <w:jc w:val="both"/>
      </w:pPr>
      <w:r w:rsidRPr="005430C8">
        <w:t>-</w:t>
      </w:r>
      <w:r>
        <w:t xml:space="preserve"> Chịu trách nhiệm hướng dẫn công tác tuyên truyền đối với các tổ chức cơ sở đảng trực thuộc Huyện uỷ; hướng dẫn đội ngũ báo cáo viên, tuyên truyền viên cơ sở về công tác tuyên truyền bầu cử và theo dõi nắm bắt dư luận xã hội</w:t>
      </w:r>
      <w:r w:rsidRPr="005430C8">
        <w:t xml:space="preserve"> </w:t>
      </w:r>
      <w:r>
        <w:t>kịp thời báo cáo Tiểu ban chỉ đạo;</w:t>
      </w:r>
    </w:p>
    <w:p w:rsidR="005430C8" w:rsidRPr="005430C8" w:rsidRDefault="005430C8" w:rsidP="0032703A">
      <w:pPr>
        <w:spacing w:before="120"/>
        <w:ind w:firstLine="720"/>
        <w:jc w:val="both"/>
      </w:pPr>
      <w:r>
        <w:t>- Theo dõi công tác tuyên truyền địa bàn:</w:t>
      </w:r>
      <w:r w:rsidR="00E11459">
        <w:t xml:space="preserve"> Xã Sơn Giang.</w:t>
      </w:r>
    </w:p>
    <w:p w:rsidR="008D75E6" w:rsidRDefault="00003549" w:rsidP="008D75E6">
      <w:pPr>
        <w:spacing w:before="120"/>
        <w:ind w:firstLine="720"/>
        <w:jc w:val="both"/>
        <w:rPr>
          <w:b/>
        </w:rPr>
      </w:pPr>
      <w:r>
        <w:rPr>
          <w:b/>
        </w:rPr>
        <w:t>7. Ông Lê Thanh Tùng -</w:t>
      </w:r>
      <w:r w:rsidR="008D75E6">
        <w:rPr>
          <w:b/>
        </w:rPr>
        <w:t xml:space="preserve"> Phó trưởng Ban </w:t>
      </w:r>
      <w:r w:rsidR="000E09C9">
        <w:rPr>
          <w:b/>
        </w:rPr>
        <w:t>Dân vận Huyện uỷ, Uỷ viên Tiểu B</w:t>
      </w:r>
      <w:r w:rsidR="008D75E6">
        <w:rPr>
          <w:b/>
        </w:rPr>
        <w:t>an</w:t>
      </w:r>
      <w:r w:rsidR="000E09C9">
        <w:rPr>
          <w:b/>
        </w:rPr>
        <w:t xml:space="preserve"> chỉ đạo</w:t>
      </w:r>
    </w:p>
    <w:p w:rsidR="008D75E6" w:rsidRDefault="0032703A" w:rsidP="0032703A">
      <w:pPr>
        <w:spacing w:before="120"/>
        <w:ind w:firstLine="720"/>
        <w:jc w:val="both"/>
      </w:pPr>
      <w:r w:rsidRPr="005430C8">
        <w:t>-</w:t>
      </w:r>
      <w:r>
        <w:t xml:space="preserve"> Chịu trách nhiệm hướng dẫn công tác tuyên truyền đối với khối dân vận cơ sở, tổ dân vận thôn, buôn, khu phố; phối hợp với Mặt trận Tổ</w:t>
      </w:r>
      <w:r w:rsidR="00C664BD">
        <w:t xml:space="preserve"> quốc, các đoàn thể theo dõi, nắ</w:t>
      </w:r>
      <w:r>
        <w:t>m bắt tình hình tư tưởng, dư luận trong nhân dân</w:t>
      </w:r>
      <w:r w:rsidRPr="005430C8">
        <w:t xml:space="preserve"> </w:t>
      </w:r>
      <w:r>
        <w:t>kịp thời báo cáo Tiểu ban chỉ đạo;</w:t>
      </w:r>
    </w:p>
    <w:p w:rsidR="0032703A" w:rsidRPr="0032703A" w:rsidRDefault="0032703A" w:rsidP="00AE13BD">
      <w:pPr>
        <w:spacing w:before="120"/>
        <w:ind w:firstLine="720"/>
        <w:jc w:val="both"/>
      </w:pPr>
      <w:r>
        <w:t>- Theo dõi công tác tuyên truyền địa bàn:</w:t>
      </w:r>
      <w:r w:rsidR="00DB26F4">
        <w:t xml:space="preserve"> Xã Ea Bá</w:t>
      </w:r>
      <w:r w:rsidR="00AE13BD">
        <w:t>.</w:t>
      </w:r>
    </w:p>
    <w:p w:rsidR="008D75E6" w:rsidRDefault="008D75E6" w:rsidP="008D75E6">
      <w:pPr>
        <w:spacing w:before="120"/>
        <w:ind w:firstLine="720"/>
        <w:jc w:val="both"/>
        <w:rPr>
          <w:b/>
        </w:rPr>
      </w:pPr>
      <w:r>
        <w:rPr>
          <w:b/>
        </w:rPr>
        <w:t xml:space="preserve">8. Ông Trần Ngọc Điệp - Phó Chủ tịch LĐLĐ huyện, Uỷ viên Tiểu </w:t>
      </w:r>
      <w:r w:rsidR="00B92B16">
        <w:rPr>
          <w:b/>
        </w:rPr>
        <w:t>Ban chỉ đạo</w:t>
      </w:r>
    </w:p>
    <w:p w:rsidR="005430C8" w:rsidRDefault="005430C8" w:rsidP="005430C8">
      <w:pPr>
        <w:spacing w:before="120"/>
        <w:ind w:firstLine="720"/>
        <w:jc w:val="both"/>
      </w:pPr>
      <w:r>
        <w:t xml:space="preserve">- </w:t>
      </w:r>
      <w:r w:rsidRPr="00B54E6A">
        <w:t>Chỉ đạo</w:t>
      </w:r>
      <w:r>
        <w:t xml:space="preserve"> công tác tuyên truyền trong hệ thống Công đoàn huyện; phối hợp với các đoàn thể trong công tác tuyên truyền, vận động đoàn viên công đoàn và các tầng lớp nhân dân tích cực tham gia bầu cử;</w:t>
      </w:r>
    </w:p>
    <w:p w:rsidR="008D75E6" w:rsidRPr="005430C8" w:rsidRDefault="00C664BD" w:rsidP="005430C8">
      <w:pPr>
        <w:spacing w:before="120"/>
        <w:ind w:firstLine="720"/>
        <w:jc w:val="both"/>
      </w:pPr>
      <w:r>
        <w:lastRenderedPageBreak/>
        <w:t>- Theo dõi công tác tuyên truyề</w:t>
      </w:r>
      <w:r w:rsidR="005430C8">
        <w:t>n địa bàn xã:</w:t>
      </w:r>
      <w:r w:rsidR="00E469BA">
        <w:t xml:space="preserve"> Ea Trol</w:t>
      </w:r>
      <w:r>
        <w:t>.</w:t>
      </w:r>
    </w:p>
    <w:p w:rsidR="008D75E6" w:rsidRDefault="008D75E6" w:rsidP="008D75E6">
      <w:pPr>
        <w:spacing w:before="120"/>
        <w:ind w:firstLine="720"/>
        <w:jc w:val="both"/>
        <w:rPr>
          <w:b/>
        </w:rPr>
      </w:pPr>
      <w:r>
        <w:rPr>
          <w:b/>
        </w:rPr>
        <w:t xml:space="preserve">9. Ông Hồ Vĩnh Hưng </w:t>
      </w:r>
      <w:r w:rsidR="00C664BD">
        <w:rPr>
          <w:b/>
        </w:rPr>
        <w:t>-</w:t>
      </w:r>
      <w:r w:rsidR="00003549">
        <w:rPr>
          <w:b/>
        </w:rPr>
        <w:t xml:space="preserve"> Phó Bí thư Huyện Đoàn, Uỷ viên Tiểu </w:t>
      </w:r>
      <w:r w:rsidR="00B92B16">
        <w:rPr>
          <w:b/>
        </w:rPr>
        <w:t>Ban chỉ đạo</w:t>
      </w:r>
    </w:p>
    <w:p w:rsidR="005430C8" w:rsidRDefault="005430C8" w:rsidP="005430C8">
      <w:pPr>
        <w:spacing w:before="120"/>
        <w:ind w:firstLine="720"/>
        <w:jc w:val="both"/>
      </w:pPr>
      <w:r>
        <w:t xml:space="preserve">- </w:t>
      </w:r>
      <w:r w:rsidRPr="00B54E6A">
        <w:t>Chỉ đạo</w:t>
      </w:r>
      <w:r>
        <w:t xml:space="preserve"> công tác tuyên truyền trong hệ thống Đoàn Thanh niên Cộng sản Hồ Chí Minh huyện; phối hợp với các đoàn thể trong công tác tuyên truyền, vận động đoàn viên, hội viên thanh niên và các tầng lớp nhân dân tích cực tham gia bầu cử;</w:t>
      </w:r>
    </w:p>
    <w:p w:rsidR="005430C8" w:rsidRPr="005430C8" w:rsidRDefault="005430C8" w:rsidP="005430C8">
      <w:pPr>
        <w:spacing w:before="120"/>
        <w:ind w:firstLine="720"/>
        <w:jc w:val="both"/>
      </w:pPr>
      <w:r>
        <w:t>- Theo dõi c</w:t>
      </w:r>
      <w:r w:rsidR="00C664BD">
        <w:t>ông tác tuyên truyề</w:t>
      </w:r>
      <w:r w:rsidR="00E11459">
        <w:t>n địa bàn: Xã</w:t>
      </w:r>
      <w:r w:rsidR="00F35E5C">
        <w:t xml:space="preserve"> Ea </w:t>
      </w:r>
      <w:r w:rsidR="00FD0689">
        <w:t>Bar</w:t>
      </w:r>
      <w:r w:rsidR="00E11459">
        <w:t>.</w:t>
      </w:r>
    </w:p>
    <w:p w:rsidR="00003549" w:rsidRDefault="00630926" w:rsidP="00DB26F4">
      <w:pPr>
        <w:spacing w:before="120"/>
        <w:ind w:firstLine="720"/>
        <w:jc w:val="both"/>
        <w:rPr>
          <w:b/>
        </w:rPr>
      </w:pPr>
      <w:r>
        <w:rPr>
          <w:b/>
        </w:rPr>
        <w:t>10. Ông Hoàng Đức Kiên -</w:t>
      </w:r>
      <w:r w:rsidR="00003549">
        <w:rPr>
          <w:b/>
        </w:rPr>
        <w:t xml:space="preserve"> Phó Giám đốc Trung tâm Văn hoá - Thể thao và Truyền thanh - Truyền hình huyện, Uỷ viên Tiểu </w:t>
      </w:r>
      <w:r w:rsidR="00B92B16">
        <w:rPr>
          <w:b/>
        </w:rPr>
        <w:t>Ban chỉ đạo</w:t>
      </w:r>
    </w:p>
    <w:p w:rsidR="00E11459" w:rsidRPr="00AE13BD" w:rsidRDefault="00AE13BD" w:rsidP="008D75E6">
      <w:pPr>
        <w:spacing w:before="120"/>
        <w:ind w:firstLine="720"/>
        <w:jc w:val="both"/>
      </w:pPr>
      <w:r w:rsidRPr="00AE13BD">
        <w:t>- Chịu trách nhiệm</w:t>
      </w:r>
      <w:r w:rsidR="00C664BD">
        <w:t xml:space="preserve"> công tác tuyên truyề</w:t>
      </w:r>
      <w:r>
        <w:t xml:space="preserve">n trực quan tại trung tâm thị trấn Hai Riêng và </w:t>
      </w:r>
      <w:r w:rsidR="007F74D6">
        <w:t xml:space="preserve">công tác trang trí, khánh tiết tại </w:t>
      </w:r>
      <w:r>
        <w:t>các điểm bầu cử.</w:t>
      </w:r>
    </w:p>
    <w:p w:rsidR="00E11459" w:rsidRPr="00AE13BD" w:rsidRDefault="00C664BD" w:rsidP="00AE13BD">
      <w:pPr>
        <w:spacing w:before="120"/>
        <w:ind w:firstLine="720"/>
        <w:jc w:val="both"/>
      </w:pPr>
      <w:r>
        <w:t>- Theo dõi công tác tuyên truyề</w:t>
      </w:r>
      <w:r w:rsidR="00E11459">
        <w:t>n địa bàn: Xã Sông Hinh.</w:t>
      </w:r>
    </w:p>
    <w:p w:rsidR="008D75E6" w:rsidRPr="004813A3" w:rsidRDefault="008D75E6" w:rsidP="008D75E6">
      <w:pPr>
        <w:spacing w:before="120"/>
        <w:ind w:firstLine="720"/>
        <w:jc w:val="both"/>
        <w:rPr>
          <w:b/>
        </w:rPr>
      </w:pPr>
      <w:r>
        <w:t xml:space="preserve">Trên đây là </w:t>
      </w:r>
      <w:r w:rsidR="00E11459">
        <w:t>Thông báo phân cô</w:t>
      </w:r>
      <w:r w:rsidR="00916042">
        <w:t>ng trách nhiệm thành viên Tiểu B</w:t>
      </w:r>
      <w:bookmarkStart w:id="0" w:name="_GoBack"/>
      <w:bookmarkEnd w:id="0"/>
      <w:r w:rsidR="00E11459">
        <w:t xml:space="preserve">an </w:t>
      </w:r>
      <w:r w:rsidR="00F35E5C">
        <w:t xml:space="preserve">chỉ đạo </w:t>
      </w:r>
      <w:r w:rsidRPr="004813A3">
        <w:t xml:space="preserve">tuyên truyền bầu cử đại biểu Quốc hội khoá XV và đại biểu HĐND các cấp nhiệm kỳ 2021 </w:t>
      </w:r>
      <w:r w:rsidR="00F35E5C">
        <w:t>-</w:t>
      </w:r>
      <w:r>
        <w:t xml:space="preserve"> 2026 trên địa bàn huyện Sông Hinh./.</w:t>
      </w:r>
    </w:p>
    <w:p w:rsidR="008D75E6" w:rsidRPr="00CE637F" w:rsidRDefault="008D75E6" w:rsidP="008D75E6">
      <w:pPr>
        <w:spacing w:before="120"/>
        <w:ind w:firstLine="720"/>
        <w:jc w:val="both"/>
        <w:rPr>
          <w:b/>
        </w:rPr>
      </w:pPr>
    </w:p>
    <w:p w:rsidR="008D75E6" w:rsidRDefault="008D75E6" w:rsidP="008D75E6">
      <w:pPr>
        <w:spacing w:before="120"/>
        <w:rPr>
          <w:b/>
          <w:sz w:val="8"/>
          <w:szCs w:val="8"/>
        </w:rPr>
      </w:pPr>
    </w:p>
    <w:tbl>
      <w:tblPr>
        <w:tblW w:w="0" w:type="auto"/>
        <w:tblLook w:val="04A0" w:firstRow="1" w:lastRow="0" w:firstColumn="1" w:lastColumn="0" w:noHBand="0" w:noVBand="1"/>
      </w:tblPr>
      <w:tblGrid>
        <w:gridCol w:w="5245"/>
        <w:gridCol w:w="4110"/>
      </w:tblGrid>
      <w:tr w:rsidR="008D75E6" w:rsidTr="00F35E5C">
        <w:tc>
          <w:tcPr>
            <w:tcW w:w="5245" w:type="dxa"/>
            <w:hideMark/>
          </w:tcPr>
          <w:p w:rsidR="008D75E6" w:rsidRPr="00BE0ADE" w:rsidRDefault="008D75E6" w:rsidP="00DA56E0">
            <w:pPr>
              <w:spacing w:line="276" w:lineRule="auto"/>
              <w:rPr>
                <w:b/>
                <w:i/>
                <w:sz w:val="24"/>
                <w:szCs w:val="24"/>
              </w:rPr>
            </w:pPr>
            <w:r w:rsidRPr="00BE0ADE">
              <w:rPr>
                <w:b/>
                <w:i/>
                <w:sz w:val="24"/>
                <w:szCs w:val="24"/>
              </w:rPr>
              <w:t>Nơi nhận:</w:t>
            </w:r>
          </w:p>
          <w:p w:rsidR="00E45175" w:rsidRDefault="00E45175" w:rsidP="00DA56E0">
            <w:pPr>
              <w:spacing w:line="276" w:lineRule="auto"/>
              <w:rPr>
                <w:sz w:val="22"/>
                <w:szCs w:val="22"/>
              </w:rPr>
            </w:pPr>
            <w:r>
              <w:rPr>
                <w:sz w:val="22"/>
                <w:szCs w:val="22"/>
              </w:rPr>
              <w:t>- Thường trực HĐND huyện;</w:t>
            </w:r>
          </w:p>
          <w:p w:rsidR="00F35E5C" w:rsidRDefault="00F35E5C" w:rsidP="00DA56E0">
            <w:pPr>
              <w:spacing w:line="276" w:lineRule="auto"/>
              <w:rPr>
                <w:sz w:val="22"/>
                <w:szCs w:val="22"/>
              </w:rPr>
            </w:pPr>
            <w:r>
              <w:rPr>
                <w:sz w:val="22"/>
                <w:szCs w:val="22"/>
              </w:rPr>
              <w:t>- UBND huyện;</w:t>
            </w:r>
          </w:p>
          <w:p w:rsidR="008D75E6" w:rsidRDefault="00AE13BD" w:rsidP="00DA56E0">
            <w:pPr>
              <w:spacing w:line="276" w:lineRule="auto"/>
              <w:rPr>
                <w:sz w:val="22"/>
                <w:szCs w:val="22"/>
              </w:rPr>
            </w:pPr>
            <w:r>
              <w:rPr>
                <w:sz w:val="22"/>
                <w:szCs w:val="22"/>
              </w:rPr>
              <w:t>- Uỷ ban bầu cử huyện;</w:t>
            </w:r>
          </w:p>
          <w:p w:rsidR="00AE13BD" w:rsidRDefault="00AE13BD" w:rsidP="00DA56E0">
            <w:pPr>
              <w:spacing w:line="276" w:lineRule="auto"/>
              <w:rPr>
                <w:sz w:val="22"/>
                <w:szCs w:val="22"/>
              </w:rPr>
            </w:pPr>
            <w:r>
              <w:rPr>
                <w:sz w:val="22"/>
                <w:szCs w:val="22"/>
              </w:rPr>
              <w:t>- UBND các xã, thị trấn;</w:t>
            </w:r>
          </w:p>
          <w:p w:rsidR="00AE13BD" w:rsidRDefault="00AE13BD" w:rsidP="00DA56E0">
            <w:pPr>
              <w:spacing w:line="276" w:lineRule="auto"/>
              <w:rPr>
                <w:sz w:val="22"/>
                <w:szCs w:val="22"/>
              </w:rPr>
            </w:pPr>
            <w:r>
              <w:rPr>
                <w:sz w:val="22"/>
                <w:szCs w:val="22"/>
              </w:rPr>
              <w:t>- Các thành viên Tiểu ban chỉ đạo</w:t>
            </w:r>
            <w:r w:rsidR="00F35E5C">
              <w:rPr>
                <w:sz w:val="22"/>
                <w:szCs w:val="22"/>
              </w:rPr>
              <w:t xml:space="preserve"> tuyên truyền</w:t>
            </w:r>
            <w:r>
              <w:rPr>
                <w:sz w:val="22"/>
                <w:szCs w:val="22"/>
              </w:rPr>
              <w:t>;</w:t>
            </w:r>
          </w:p>
          <w:p w:rsidR="008D75E6" w:rsidRPr="009F31F6" w:rsidRDefault="008D75E6" w:rsidP="00DA56E0">
            <w:pPr>
              <w:spacing w:line="276" w:lineRule="auto"/>
              <w:rPr>
                <w:sz w:val="22"/>
                <w:szCs w:val="22"/>
              </w:rPr>
            </w:pPr>
            <w:r>
              <w:rPr>
                <w:sz w:val="22"/>
                <w:szCs w:val="22"/>
              </w:rPr>
              <w:t>- Lưu</w:t>
            </w:r>
            <w:r w:rsidR="00F35E5C">
              <w:rPr>
                <w:sz w:val="22"/>
                <w:szCs w:val="22"/>
              </w:rPr>
              <w:t xml:space="preserve"> VT</w:t>
            </w:r>
            <w:r>
              <w:rPr>
                <w:sz w:val="22"/>
                <w:szCs w:val="22"/>
              </w:rPr>
              <w:t xml:space="preserve">.                                                                      </w:t>
            </w:r>
            <w:r>
              <w:rPr>
                <w:b/>
              </w:rPr>
              <w:tab/>
            </w:r>
          </w:p>
        </w:tc>
        <w:tc>
          <w:tcPr>
            <w:tcW w:w="4110" w:type="dxa"/>
          </w:tcPr>
          <w:p w:rsidR="008D75E6" w:rsidRDefault="00E11459" w:rsidP="00DA56E0">
            <w:pPr>
              <w:spacing w:line="276" w:lineRule="auto"/>
              <w:jc w:val="center"/>
              <w:rPr>
                <w:b/>
              </w:rPr>
            </w:pPr>
            <w:r>
              <w:rPr>
                <w:b/>
              </w:rPr>
              <w:t>TRƯỞNG TIỂU BAN</w:t>
            </w:r>
          </w:p>
          <w:p w:rsidR="008D75E6" w:rsidRDefault="008D75E6" w:rsidP="00DA56E0">
            <w:pPr>
              <w:spacing w:line="276" w:lineRule="auto"/>
              <w:jc w:val="center"/>
              <w:rPr>
                <w:b/>
              </w:rPr>
            </w:pPr>
          </w:p>
          <w:p w:rsidR="008D75E6" w:rsidRDefault="008D75E6" w:rsidP="00DA56E0">
            <w:pPr>
              <w:spacing w:line="276" w:lineRule="auto"/>
              <w:jc w:val="center"/>
              <w:rPr>
                <w:b/>
              </w:rPr>
            </w:pPr>
          </w:p>
          <w:p w:rsidR="008D75E6" w:rsidRDefault="008D75E6" w:rsidP="00DA56E0">
            <w:pPr>
              <w:spacing w:line="276" w:lineRule="auto"/>
              <w:jc w:val="center"/>
              <w:rPr>
                <w:b/>
              </w:rPr>
            </w:pPr>
          </w:p>
          <w:p w:rsidR="008D75E6" w:rsidRDefault="008D75E6" w:rsidP="00DA56E0">
            <w:pPr>
              <w:spacing w:line="276" w:lineRule="auto"/>
              <w:jc w:val="center"/>
              <w:rPr>
                <w:b/>
              </w:rPr>
            </w:pPr>
          </w:p>
          <w:p w:rsidR="008D75E6" w:rsidRDefault="008D75E6" w:rsidP="00DA56E0">
            <w:pPr>
              <w:spacing w:line="276" w:lineRule="auto"/>
              <w:jc w:val="center"/>
              <w:rPr>
                <w:b/>
              </w:rPr>
            </w:pPr>
          </w:p>
          <w:p w:rsidR="008D75E6" w:rsidRDefault="00E11459" w:rsidP="00DA56E0">
            <w:pPr>
              <w:tabs>
                <w:tab w:val="left" w:pos="5520"/>
              </w:tabs>
              <w:spacing w:line="276" w:lineRule="auto"/>
              <w:jc w:val="center"/>
              <w:rPr>
                <w:b/>
              </w:rPr>
            </w:pPr>
            <w:r>
              <w:rPr>
                <w:b/>
              </w:rPr>
              <w:t>Ksor Y Phun</w:t>
            </w:r>
          </w:p>
          <w:p w:rsidR="00E11459" w:rsidRDefault="00E11459" w:rsidP="00DA56E0">
            <w:pPr>
              <w:tabs>
                <w:tab w:val="left" w:pos="5520"/>
              </w:tabs>
              <w:spacing w:line="276" w:lineRule="auto"/>
              <w:jc w:val="center"/>
              <w:rPr>
                <w:b/>
              </w:rPr>
            </w:pPr>
            <w:r>
              <w:rPr>
                <w:b/>
              </w:rPr>
              <w:t>Phó Chủ tịch UBND huyện</w:t>
            </w:r>
          </w:p>
          <w:p w:rsidR="008D75E6" w:rsidRDefault="008D75E6" w:rsidP="00DA56E0">
            <w:pPr>
              <w:tabs>
                <w:tab w:val="left" w:pos="5520"/>
              </w:tabs>
              <w:spacing w:line="276" w:lineRule="auto"/>
              <w:jc w:val="center"/>
              <w:rPr>
                <w:b/>
              </w:rPr>
            </w:pPr>
          </w:p>
        </w:tc>
      </w:tr>
    </w:tbl>
    <w:p w:rsidR="008D75E6" w:rsidRDefault="008D75E6" w:rsidP="008D75E6">
      <w:pPr>
        <w:spacing w:before="120" w:after="120"/>
        <w:rPr>
          <w:b/>
          <w:sz w:val="8"/>
          <w:szCs w:val="8"/>
        </w:rPr>
      </w:pPr>
    </w:p>
    <w:p w:rsidR="008D75E6" w:rsidRDefault="008D75E6" w:rsidP="008D75E6">
      <w:pPr>
        <w:rPr>
          <w:b/>
        </w:rPr>
      </w:pPr>
      <w:r>
        <w:rPr>
          <w:b/>
        </w:rPr>
        <w:tab/>
      </w:r>
      <w:r>
        <w:rPr>
          <w:b/>
        </w:rPr>
        <w:tab/>
      </w:r>
      <w:r>
        <w:rPr>
          <w:b/>
        </w:rPr>
        <w:tab/>
      </w:r>
      <w:r>
        <w:rPr>
          <w:b/>
        </w:rPr>
        <w:tab/>
      </w:r>
      <w:r>
        <w:rPr>
          <w:b/>
        </w:rPr>
        <w:tab/>
        <w:t xml:space="preserve"> </w:t>
      </w:r>
    </w:p>
    <w:p w:rsidR="008D75E6" w:rsidRDefault="008D75E6" w:rsidP="008D75E6">
      <w:pPr>
        <w:rPr>
          <w:sz w:val="24"/>
        </w:rPr>
      </w:pPr>
      <w:r>
        <w:rPr>
          <w:sz w:val="22"/>
          <w:szCs w:val="22"/>
        </w:rPr>
        <w:t xml:space="preserve">                       </w:t>
      </w:r>
      <w:r>
        <w:rPr>
          <w:b/>
          <w:sz w:val="22"/>
          <w:szCs w:val="22"/>
        </w:rPr>
        <w:t xml:space="preserve">          </w:t>
      </w:r>
    </w:p>
    <w:p w:rsidR="008D75E6" w:rsidRDefault="008D75E6" w:rsidP="008D75E6">
      <w:pPr>
        <w:rPr>
          <w:sz w:val="24"/>
        </w:rPr>
      </w:pPr>
    </w:p>
    <w:p w:rsidR="008D75E6" w:rsidRDefault="008D75E6" w:rsidP="008D75E6">
      <w:pPr>
        <w:tabs>
          <w:tab w:val="left" w:pos="5520"/>
        </w:tabs>
        <w:rPr>
          <w:b/>
        </w:rPr>
      </w:pPr>
      <w:r>
        <w:rPr>
          <w:sz w:val="24"/>
        </w:rPr>
        <w:t xml:space="preserve">                                                                                </w:t>
      </w:r>
    </w:p>
    <w:p w:rsidR="008D75E6" w:rsidRDefault="008D75E6" w:rsidP="008D75E6">
      <w:pPr>
        <w:tabs>
          <w:tab w:val="left" w:pos="5520"/>
        </w:tabs>
        <w:rPr>
          <w:b/>
        </w:rPr>
      </w:pPr>
      <w:r>
        <w:rPr>
          <w:b/>
        </w:rPr>
        <w:tab/>
      </w:r>
    </w:p>
    <w:p w:rsidR="008D75E6" w:rsidRDefault="008D75E6" w:rsidP="008D75E6"/>
    <w:p w:rsidR="00857D16" w:rsidRDefault="00857D16"/>
    <w:sectPr w:rsidR="00857D16" w:rsidSect="00DD6D34">
      <w:headerReference w:type="default" r:id="rId6"/>
      <w:pgSz w:w="11907" w:h="16840" w:code="9"/>
      <w:pgMar w:top="1191" w:right="851" w:bottom="851"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E6" w:rsidRDefault="00750FE6">
      <w:r>
        <w:separator/>
      </w:r>
    </w:p>
  </w:endnote>
  <w:endnote w:type="continuationSeparator" w:id="0">
    <w:p w:rsidR="00750FE6" w:rsidRDefault="007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E6" w:rsidRDefault="00750FE6">
      <w:r>
        <w:separator/>
      </w:r>
    </w:p>
  </w:footnote>
  <w:footnote w:type="continuationSeparator" w:id="0">
    <w:p w:rsidR="00750FE6" w:rsidRDefault="00750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39933"/>
      <w:docPartObj>
        <w:docPartGallery w:val="Page Numbers (Top of Page)"/>
        <w:docPartUnique/>
      </w:docPartObj>
    </w:sdtPr>
    <w:sdtEndPr>
      <w:rPr>
        <w:noProof/>
      </w:rPr>
    </w:sdtEndPr>
    <w:sdtContent>
      <w:p w:rsidR="00770C20" w:rsidRDefault="00C8373B">
        <w:pPr>
          <w:pStyle w:val="Header"/>
          <w:jc w:val="center"/>
        </w:pPr>
        <w:r>
          <w:fldChar w:fldCharType="begin"/>
        </w:r>
        <w:r>
          <w:instrText xml:space="preserve"> PAGE   \* MERGEFORMAT </w:instrText>
        </w:r>
        <w:r>
          <w:fldChar w:fldCharType="separate"/>
        </w:r>
        <w:r w:rsidR="00916042">
          <w:rPr>
            <w:noProof/>
          </w:rPr>
          <w:t>3</w:t>
        </w:r>
        <w:r>
          <w:rPr>
            <w:noProof/>
          </w:rPr>
          <w:fldChar w:fldCharType="end"/>
        </w:r>
      </w:p>
    </w:sdtContent>
  </w:sdt>
  <w:p w:rsidR="00770C20" w:rsidRDefault="00750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E6"/>
    <w:rsid w:val="00003549"/>
    <w:rsid w:val="000347E2"/>
    <w:rsid w:val="00077CA2"/>
    <w:rsid w:val="0009218A"/>
    <w:rsid w:val="000947FF"/>
    <w:rsid w:val="000A2E25"/>
    <w:rsid w:val="000B7465"/>
    <w:rsid w:val="000E09C9"/>
    <w:rsid w:val="000F0986"/>
    <w:rsid w:val="00111852"/>
    <w:rsid w:val="001324C9"/>
    <w:rsid w:val="001473E0"/>
    <w:rsid w:val="00170722"/>
    <w:rsid w:val="001776E2"/>
    <w:rsid w:val="001779AE"/>
    <w:rsid w:val="001B4A4A"/>
    <w:rsid w:val="001C4398"/>
    <w:rsid w:val="001D74D1"/>
    <w:rsid w:val="0020365B"/>
    <w:rsid w:val="0023379F"/>
    <w:rsid w:val="0024785D"/>
    <w:rsid w:val="002537BB"/>
    <w:rsid w:val="00266EA4"/>
    <w:rsid w:val="002A5837"/>
    <w:rsid w:val="002E5C82"/>
    <w:rsid w:val="002E631F"/>
    <w:rsid w:val="002F4C5E"/>
    <w:rsid w:val="0032201A"/>
    <w:rsid w:val="0032602C"/>
    <w:rsid w:val="0032703A"/>
    <w:rsid w:val="00377F96"/>
    <w:rsid w:val="00390573"/>
    <w:rsid w:val="003908F2"/>
    <w:rsid w:val="003A62DA"/>
    <w:rsid w:val="003B7873"/>
    <w:rsid w:val="003E000A"/>
    <w:rsid w:val="00402B5C"/>
    <w:rsid w:val="00405FCD"/>
    <w:rsid w:val="00412677"/>
    <w:rsid w:val="0041610F"/>
    <w:rsid w:val="004242FF"/>
    <w:rsid w:val="00432A15"/>
    <w:rsid w:val="00446D81"/>
    <w:rsid w:val="00462D2A"/>
    <w:rsid w:val="00465441"/>
    <w:rsid w:val="004B5DF4"/>
    <w:rsid w:val="004C3E30"/>
    <w:rsid w:val="004D3EDB"/>
    <w:rsid w:val="004E4D74"/>
    <w:rsid w:val="004F79AD"/>
    <w:rsid w:val="00502DCD"/>
    <w:rsid w:val="00520529"/>
    <w:rsid w:val="00521A80"/>
    <w:rsid w:val="005342F5"/>
    <w:rsid w:val="005430C8"/>
    <w:rsid w:val="00557438"/>
    <w:rsid w:val="005624B1"/>
    <w:rsid w:val="00583B82"/>
    <w:rsid w:val="005F5D11"/>
    <w:rsid w:val="0062137C"/>
    <w:rsid w:val="00627DAF"/>
    <w:rsid w:val="00630926"/>
    <w:rsid w:val="00641582"/>
    <w:rsid w:val="006600A7"/>
    <w:rsid w:val="0068572C"/>
    <w:rsid w:val="006B7A46"/>
    <w:rsid w:val="006C3235"/>
    <w:rsid w:val="006C42AD"/>
    <w:rsid w:val="006E7898"/>
    <w:rsid w:val="0072678A"/>
    <w:rsid w:val="00735C04"/>
    <w:rsid w:val="0074098A"/>
    <w:rsid w:val="00750FE6"/>
    <w:rsid w:val="00752EB0"/>
    <w:rsid w:val="00772C90"/>
    <w:rsid w:val="00787A8D"/>
    <w:rsid w:val="007A40E2"/>
    <w:rsid w:val="007A5CB1"/>
    <w:rsid w:val="007A6724"/>
    <w:rsid w:val="007C2698"/>
    <w:rsid w:val="007C2AC7"/>
    <w:rsid w:val="007D0F08"/>
    <w:rsid w:val="007F2499"/>
    <w:rsid w:val="007F74B7"/>
    <w:rsid w:val="007F74D6"/>
    <w:rsid w:val="00805432"/>
    <w:rsid w:val="00820F42"/>
    <w:rsid w:val="008308A8"/>
    <w:rsid w:val="0084558D"/>
    <w:rsid w:val="00851947"/>
    <w:rsid w:val="00857D16"/>
    <w:rsid w:val="00871C7C"/>
    <w:rsid w:val="008C0523"/>
    <w:rsid w:val="008D440E"/>
    <w:rsid w:val="008D598F"/>
    <w:rsid w:val="008D75E6"/>
    <w:rsid w:val="008F7CBF"/>
    <w:rsid w:val="00916042"/>
    <w:rsid w:val="00950674"/>
    <w:rsid w:val="00967792"/>
    <w:rsid w:val="00972AE7"/>
    <w:rsid w:val="009834AF"/>
    <w:rsid w:val="009A15AD"/>
    <w:rsid w:val="009C1202"/>
    <w:rsid w:val="009E166B"/>
    <w:rsid w:val="009E45B6"/>
    <w:rsid w:val="00A032B3"/>
    <w:rsid w:val="00A06E27"/>
    <w:rsid w:val="00A83750"/>
    <w:rsid w:val="00A91677"/>
    <w:rsid w:val="00A97656"/>
    <w:rsid w:val="00AC69FE"/>
    <w:rsid w:val="00AD3AA8"/>
    <w:rsid w:val="00AE13BD"/>
    <w:rsid w:val="00B0407C"/>
    <w:rsid w:val="00B15C1E"/>
    <w:rsid w:val="00B25177"/>
    <w:rsid w:val="00B2681B"/>
    <w:rsid w:val="00B54E6A"/>
    <w:rsid w:val="00B6295E"/>
    <w:rsid w:val="00B83A7D"/>
    <w:rsid w:val="00B92B16"/>
    <w:rsid w:val="00BC387B"/>
    <w:rsid w:val="00C0602C"/>
    <w:rsid w:val="00C41454"/>
    <w:rsid w:val="00C65BCB"/>
    <w:rsid w:val="00C664BD"/>
    <w:rsid w:val="00C80E13"/>
    <w:rsid w:val="00C8373B"/>
    <w:rsid w:val="00CA7790"/>
    <w:rsid w:val="00CB36B5"/>
    <w:rsid w:val="00CC5296"/>
    <w:rsid w:val="00CE1A80"/>
    <w:rsid w:val="00D31527"/>
    <w:rsid w:val="00D8167F"/>
    <w:rsid w:val="00DB26F4"/>
    <w:rsid w:val="00DB3CEA"/>
    <w:rsid w:val="00DD4D11"/>
    <w:rsid w:val="00DD6D34"/>
    <w:rsid w:val="00DF4A56"/>
    <w:rsid w:val="00DF537A"/>
    <w:rsid w:val="00E0167A"/>
    <w:rsid w:val="00E11459"/>
    <w:rsid w:val="00E16304"/>
    <w:rsid w:val="00E45175"/>
    <w:rsid w:val="00E469BA"/>
    <w:rsid w:val="00E72A2B"/>
    <w:rsid w:val="00EA5EC3"/>
    <w:rsid w:val="00F05E40"/>
    <w:rsid w:val="00F172A4"/>
    <w:rsid w:val="00F314B9"/>
    <w:rsid w:val="00F35E5C"/>
    <w:rsid w:val="00FB0BF7"/>
    <w:rsid w:val="00FB3C52"/>
    <w:rsid w:val="00FC6F01"/>
    <w:rsid w:val="00FD0689"/>
    <w:rsid w:val="00FF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3B9F"/>
  <w15:chartTrackingRefBased/>
  <w15:docId w15:val="{B4D0D756-9D09-48E6-9049-778E4046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E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5E6"/>
    <w:pPr>
      <w:tabs>
        <w:tab w:val="center" w:pos="4680"/>
        <w:tab w:val="right" w:pos="9360"/>
      </w:tabs>
    </w:pPr>
  </w:style>
  <w:style w:type="character" w:customStyle="1" w:styleId="HeaderChar">
    <w:name w:val="Header Char"/>
    <w:basedOn w:val="DefaultParagraphFont"/>
    <w:link w:val="Header"/>
    <w:uiPriority w:val="99"/>
    <w:rsid w:val="008D75E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E1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2021-02-18T01:34:00Z</cp:lastPrinted>
  <dcterms:created xsi:type="dcterms:W3CDTF">2021-02-13T07:09:00Z</dcterms:created>
  <dcterms:modified xsi:type="dcterms:W3CDTF">2021-02-23T13:24:00Z</dcterms:modified>
</cp:coreProperties>
</file>